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270"/>
        <w:gridCol w:w="1175"/>
        <w:gridCol w:w="4080"/>
      </w:tblGrid>
      <w:tr w:rsidR="008243FB" w:rsidRPr="006008C8" w:rsidTr="00337C66">
        <w:trPr>
          <w:trHeight w:val="1095"/>
          <w:tblCellSpacing w:w="0" w:type="dxa"/>
        </w:trPr>
        <w:tc>
          <w:tcPr>
            <w:tcW w:w="42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FB" w:rsidRPr="008243FB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БЮДЖЕТНОЕ УЧРЕЖДЕНИЕ</w:t>
            </w:r>
          </w:p>
          <w:p w:rsidR="008243FB" w:rsidRPr="008243FB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ЗДРАВООХРАНЕНИЯ</w:t>
            </w:r>
          </w:p>
          <w:p w:rsidR="008243FB" w:rsidRPr="008243FB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РЕСПУБЛИКИ АЛТАЙ</w:t>
            </w:r>
          </w:p>
          <w:p w:rsidR="008243FB" w:rsidRPr="008243FB" w:rsidRDefault="008243FB" w:rsidP="00337C66">
            <w:pPr>
              <w:keepNext/>
              <w:ind w:right="-187"/>
              <w:jc w:val="center"/>
              <w:outlineLvl w:val="4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УЛАГАНСКАЯ РАЙОННАЯ  БОЛЬНИЦА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FB" w:rsidRPr="008243FB" w:rsidRDefault="008243FB" w:rsidP="00337C66">
            <w:pPr>
              <w:spacing w:line="301" w:lineRule="atLeast"/>
              <w:ind w:right="-187"/>
              <w:jc w:val="both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FB" w:rsidRPr="008243FB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АЛТАЙ РЕСПУБЛИКАНЫН</w:t>
            </w:r>
          </w:p>
          <w:p w:rsidR="008243FB" w:rsidRPr="008243FB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СУ-КАДЫК КОРЫЫР</w:t>
            </w:r>
          </w:p>
          <w:p w:rsidR="008243FB" w:rsidRPr="008243FB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БЮДЖЕТ ТÖ</w:t>
            </w:r>
            <w:proofErr w:type="gramStart"/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З</w:t>
            </w:r>
            <w:proofErr w:type="gramEnd"/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ÖМИ</w:t>
            </w:r>
          </w:p>
          <w:p w:rsidR="008243FB" w:rsidRPr="00212B41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212B4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УЛАГАН АЙМАКТЫ</w:t>
            </w:r>
            <w:proofErr w:type="gramStart"/>
            <w:r w:rsidRPr="0097356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H</w:t>
            </w:r>
            <w:proofErr w:type="gramEnd"/>
          </w:p>
          <w:p w:rsidR="008243FB" w:rsidRPr="00617A3D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212B4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617A3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ЭМЧИЛИГИ</w:t>
            </w:r>
          </w:p>
        </w:tc>
      </w:tr>
    </w:tbl>
    <w:p w:rsidR="008243FB" w:rsidRPr="00BC0D53" w:rsidRDefault="008243FB" w:rsidP="008243FB">
      <w:pPr>
        <w:jc w:val="center"/>
        <w:rPr>
          <w:rFonts w:eastAsia="Times New Roman" w:cs="Times New Roman"/>
          <w:color w:val="000000"/>
          <w:shd w:val="clear" w:color="auto" w:fill="FFFFFF"/>
          <w:lang w:val="ru-RU" w:eastAsia="ru-RU"/>
        </w:rPr>
      </w:pPr>
      <w:r w:rsidRPr="00BC0D53">
        <w:rPr>
          <w:rFonts w:eastAsia="Times New Roman" w:cs="Times New Roman"/>
          <w:b/>
          <w:bCs/>
          <w:color w:val="000000"/>
          <w:shd w:val="clear" w:color="auto" w:fill="FFFFFF"/>
          <w:lang w:val="ru-RU" w:eastAsia="ru-RU"/>
        </w:rPr>
        <w:t>ПРИКАЗ</w:t>
      </w:r>
    </w:p>
    <w:p w:rsidR="008243FB" w:rsidRPr="008C6C76" w:rsidRDefault="008243FB" w:rsidP="008243FB">
      <w:pPr>
        <w:spacing w:after="198" w:line="301" w:lineRule="atLeast"/>
        <w:jc w:val="both"/>
        <w:rPr>
          <w:rFonts w:eastAsia="Times New Roman" w:cs="Times New Roman"/>
          <w:color w:val="000000"/>
          <w:shd w:val="clear" w:color="auto" w:fill="FFFFFF"/>
          <w:lang w:val="ru-RU" w:eastAsia="ru-RU"/>
        </w:rPr>
      </w:pPr>
      <w:r w:rsidRPr="00BC0D53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от </w:t>
      </w:r>
      <w:r w:rsidR="00617A3D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21</w:t>
      </w:r>
      <w:r w:rsidRPr="00BC0D53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.0</w:t>
      </w:r>
      <w:r w:rsidR="00617A3D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3</w:t>
      </w:r>
      <w:r w:rsidRPr="00BC0D53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.2016г.</w:t>
      </w:r>
      <w:r w:rsidRPr="00617A3D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                                                                          </w:t>
      </w:r>
      <w:r w:rsidR="00F75054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                     </w:t>
      </w:r>
      <w:r w:rsidRPr="00617A3D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 №</w:t>
      </w:r>
      <w:r w:rsidR="00F75054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 50</w:t>
      </w:r>
      <w:r w:rsidRPr="00617A3D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 </w:t>
      </w:r>
    </w:p>
    <w:p w:rsidR="008C6C76" w:rsidRDefault="008243FB" w:rsidP="008C6C76">
      <w:pPr>
        <w:spacing w:after="198" w:line="301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</w:pPr>
      <w:r w:rsidRPr="00617A3D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с. </w:t>
      </w:r>
      <w:proofErr w:type="spellStart"/>
      <w:r w:rsidRPr="00617A3D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Улаган</w:t>
      </w:r>
      <w:proofErr w:type="spellEnd"/>
    </w:p>
    <w:p w:rsidR="00212B41" w:rsidRPr="00EE2310" w:rsidRDefault="00EE2310" w:rsidP="007C612B">
      <w:pPr>
        <w:spacing w:after="240" w:line="302" w:lineRule="exact"/>
        <w:rPr>
          <w:lang w:val="ru-RU"/>
        </w:rPr>
      </w:pPr>
      <w:r>
        <w:rPr>
          <w:lang w:val="ru-RU"/>
        </w:rPr>
        <w:t xml:space="preserve">      </w:t>
      </w:r>
      <w:r w:rsidR="00212B41" w:rsidRPr="00EE2310">
        <w:rPr>
          <w:lang w:val="ru-RU"/>
        </w:rPr>
        <w:t>О мероприятиях по противодействию коррупции в БУЗ РА «</w:t>
      </w:r>
      <w:proofErr w:type="spellStart"/>
      <w:r w:rsidR="00F75054">
        <w:rPr>
          <w:lang w:val="ru-RU"/>
        </w:rPr>
        <w:t>Улаганская</w:t>
      </w:r>
      <w:proofErr w:type="spellEnd"/>
      <w:r w:rsidR="00F75054">
        <w:rPr>
          <w:lang w:val="ru-RU"/>
        </w:rPr>
        <w:t xml:space="preserve">  районная </w:t>
      </w:r>
      <w:r w:rsidR="00212B41" w:rsidRPr="00EE2310">
        <w:rPr>
          <w:lang w:val="ru-RU"/>
        </w:rPr>
        <w:t xml:space="preserve"> больница»</w:t>
      </w:r>
      <w:r w:rsidR="00F75054">
        <w:rPr>
          <w:lang w:val="ru-RU"/>
        </w:rPr>
        <w:t>.</w:t>
      </w:r>
    </w:p>
    <w:p w:rsidR="00212B41" w:rsidRPr="00EE2310" w:rsidRDefault="00212B41" w:rsidP="00212B41">
      <w:pPr>
        <w:spacing w:after="236" w:line="302" w:lineRule="exact"/>
        <w:ind w:left="180" w:right="160" w:firstLine="720"/>
        <w:jc w:val="both"/>
        <w:rPr>
          <w:lang w:val="ru-RU"/>
        </w:rPr>
      </w:pPr>
      <w:r w:rsidRPr="00EE2310">
        <w:rPr>
          <w:lang w:val="ru-RU"/>
        </w:rPr>
        <w:t>В соответствии с Планом противодействия коррупции в БУЗ РА «</w:t>
      </w:r>
      <w:proofErr w:type="spellStart"/>
      <w:r w:rsidR="00617A3D">
        <w:rPr>
          <w:lang w:val="ru-RU"/>
        </w:rPr>
        <w:t>Улаганская</w:t>
      </w:r>
      <w:proofErr w:type="spellEnd"/>
      <w:r w:rsidR="00617A3D">
        <w:rPr>
          <w:lang w:val="ru-RU"/>
        </w:rPr>
        <w:t xml:space="preserve"> районная </w:t>
      </w:r>
      <w:r w:rsidRPr="00EE2310">
        <w:rPr>
          <w:lang w:val="ru-RU"/>
        </w:rPr>
        <w:t xml:space="preserve"> больница» на 201</w:t>
      </w:r>
      <w:r w:rsidR="00617A3D">
        <w:rPr>
          <w:lang w:val="ru-RU"/>
        </w:rPr>
        <w:t>6</w:t>
      </w:r>
      <w:r w:rsidRPr="00EE2310">
        <w:rPr>
          <w:lang w:val="ru-RU"/>
        </w:rPr>
        <w:t xml:space="preserve"> год, утвержденным приказом БУЗ РА «</w:t>
      </w:r>
      <w:r w:rsidR="00617A3D">
        <w:rPr>
          <w:lang w:val="ru-RU"/>
        </w:rPr>
        <w:t>У</w:t>
      </w:r>
      <w:r w:rsidRPr="00EE2310">
        <w:rPr>
          <w:lang w:val="ru-RU"/>
        </w:rPr>
        <w:t xml:space="preserve">РБ» № </w:t>
      </w:r>
      <w:r w:rsidR="00F75054">
        <w:rPr>
          <w:lang w:val="ru-RU"/>
        </w:rPr>
        <w:t>28</w:t>
      </w:r>
      <w:r w:rsidRPr="00EE2310">
        <w:rPr>
          <w:lang w:val="ru-RU"/>
        </w:rPr>
        <w:t xml:space="preserve"> от </w:t>
      </w:r>
      <w:r w:rsidRPr="00F75054">
        <w:rPr>
          <w:lang w:val="ru-RU"/>
        </w:rPr>
        <w:t>1</w:t>
      </w:r>
      <w:r w:rsidR="00617A3D" w:rsidRPr="00F75054">
        <w:rPr>
          <w:lang w:val="ru-RU"/>
        </w:rPr>
        <w:t>1</w:t>
      </w:r>
      <w:r w:rsidRPr="00F75054">
        <w:rPr>
          <w:lang w:val="ru-RU"/>
        </w:rPr>
        <w:t>.</w:t>
      </w:r>
      <w:r w:rsidR="00617A3D" w:rsidRPr="00F75054">
        <w:rPr>
          <w:lang w:val="ru-RU"/>
        </w:rPr>
        <w:t>02</w:t>
      </w:r>
      <w:r w:rsidRPr="00F75054">
        <w:rPr>
          <w:lang w:val="ru-RU"/>
        </w:rPr>
        <w:t>.201</w:t>
      </w:r>
      <w:r w:rsidR="00617A3D" w:rsidRPr="00F75054">
        <w:rPr>
          <w:lang w:val="ru-RU"/>
        </w:rPr>
        <w:t>6</w:t>
      </w:r>
      <w:r w:rsidRPr="00EE2310">
        <w:rPr>
          <w:lang w:val="ru-RU"/>
        </w:rPr>
        <w:t xml:space="preserve"> г., руководствуясь Конвенцией Организации Объединенных Наций против коррупции, Федеральным законом от 25.12.2008 г. № 273-ФЗ «О противодействии коррупции», Федеральным законом от 02.05.2006 г. № 59-ФЗ «О порядке рассмотрения обращения граждан Российской Федерации», </w:t>
      </w:r>
      <w:r w:rsidRPr="00EE2310">
        <w:rPr>
          <w:rStyle w:val="21"/>
          <w:rFonts w:eastAsia="Andale Sans UI"/>
          <w:sz w:val="24"/>
          <w:szCs w:val="24"/>
        </w:rPr>
        <w:t>приказываю:</w:t>
      </w:r>
    </w:p>
    <w:p w:rsidR="00212B41" w:rsidRPr="00EE2310" w:rsidRDefault="00212B41" w:rsidP="00212B41">
      <w:pPr>
        <w:numPr>
          <w:ilvl w:val="0"/>
          <w:numId w:val="17"/>
        </w:numPr>
        <w:tabs>
          <w:tab w:val="left" w:pos="1294"/>
        </w:tabs>
        <w:suppressAutoHyphens w:val="0"/>
        <w:autoSpaceDN/>
        <w:spacing w:line="307" w:lineRule="exact"/>
        <w:ind w:left="180" w:right="160" w:firstLine="720"/>
        <w:jc w:val="both"/>
        <w:rPr>
          <w:lang w:val="ru-RU"/>
        </w:rPr>
      </w:pPr>
      <w:r w:rsidRPr="00EE2310">
        <w:rPr>
          <w:lang w:val="ru-RU"/>
        </w:rPr>
        <w:t>Создать комиссию по борьбе с коррупцией и урегулированию конфликта интересов БУЗ РА «Республиканская больница» в следующем составе:</w:t>
      </w:r>
    </w:p>
    <w:p w:rsidR="007C612B" w:rsidRPr="00212B41" w:rsidRDefault="007C612B" w:rsidP="007C612B">
      <w:pPr>
        <w:tabs>
          <w:tab w:val="left" w:pos="1294"/>
        </w:tabs>
        <w:suppressAutoHyphens w:val="0"/>
        <w:autoSpaceDN/>
        <w:spacing w:line="307" w:lineRule="exact"/>
        <w:ind w:right="160"/>
        <w:jc w:val="both"/>
        <w:rPr>
          <w:lang w:val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2845"/>
        <w:gridCol w:w="2411"/>
        <w:gridCol w:w="4110"/>
      </w:tblGrid>
      <w:tr w:rsidR="007C612B" w:rsidRPr="006008C8" w:rsidTr="007C612B">
        <w:trPr>
          <w:trHeight w:hRule="exact" w:val="346"/>
          <w:jc w:val="center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B41" w:rsidRPr="006B7B9A" w:rsidRDefault="00212B41" w:rsidP="00EE2310">
            <w:pPr>
              <w:framePr w:w="9346" w:wrap="notBeside" w:vAnchor="text" w:hAnchor="text" w:xAlign="center" w:y="1"/>
              <w:spacing w:line="240" w:lineRule="exact"/>
              <w:jc w:val="center"/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Председатель комиссии: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B41" w:rsidRPr="006B7B9A" w:rsidRDefault="006008C8" w:rsidP="00EE2310">
            <w:pPr>
              <w:framePr w:w="9346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="Andale Sans UI"/>
                <w:sz w:val="22"/>
                <w:szCs w:val="22"/>
              </w:rPr>
              <w:t>К.В</w:t>
            </w:r>
            <w:r w:rsidR="006B7B9A" w:rsidRPr="006B7B9A">
              <w:rPr>
                <w:rStyle w:val="20"/>
                <w:rFonts w:eastAsia="Andale Sans UI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Чуканов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B41" w:rsidRPr="006B7B9A" w:rsidRDefault="00212B41" w:rsidP="00EE2310">
            <w:pPr>
              <w:framePr w:w="9346" w:wrap="notBeside" w:vAnchor="text" w:hAnchor="text" w:xAlign="center" w:y="1"/>
              <w:spacing w:line="240" w:lineRule="exact"/>
              <w:jc w:val="center"/>
              <w:rPr>
                <w:lang w:val="ru-RU"/>
              </w:rPr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главный врач БУЗ РА «</w:t>
            </w:r>
            <w:r w:rsidR="006B7B9A" w:rsidRPr="006B7B9A">
              <w:rPr>
                <w:rStyle w:val="20"/>
                <w:rFonts w:eastAsia="Andale Sans UI"/>
                <w:sz w:val="22"/>
                <w:szCs w:val="22"/>
              </w:rPr>
              <w:t>У</w:t>
            </w:r>
            <w:r w:rsidRPr="006B7B9A">
              <w:rPr>
                <w:rStyle w:val="20"/>
                <w:rFonts w:eastAsia="Andale Sans UI"/>
                <w:sz w:val="22"/>
                <w:szCs w:val="22"/>
              </w:rPr>
              <w:t>РБ»</w:t>
            </w:r>
          </w:p>
        </w:tc>
      </w:tr>
      <w:tr w:rsidR="007C612B" w:rsidRPr="006008C8" w:rsidTr="007C612B">
        <w:trPr>
          <w:trHeight w:hRule="exact" w:val="605"/>
          <w:jc w:val="center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B41" w:rsidRPr="006B7B9A" w:rsidRDefault="00212B41" w:rsidP="00EE2310">
            <w:pPr>
              <w:framePr w:w="9346" w:wrap="notBeside" w:vAnchor="text" w:hAnchor="text" w:xAlign="center" w:y="1"/>
              <w:spacing w:line="298" w:lineRule="exact"/>
              <w:jc w:val="center"/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B41" w:rsidRPr="006B7B9A" w:rsidRDefault="006B7B9A" w:rsidP="00EE2310">
            <w:pPr>
              <w:framePr w:w="9346" w:wrap="notBeside" w:vAnchor="text" w:hAnchor="text" w:xAlign="center" w:y="1"/>
              <w:spacing w:line="240" w:lineRule="exact"/>
              <w:jc w:val="center"/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Н.Г. Папина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B41" w:rsidRPr="006B7B9A" w:rsidRDefault="00212B41" w:rsidP="00EE2310">
            <w:pPr>
              <w:framePr w:w="9346" w:wrap="notBeside" w:vAnchor="text" w:hAnchor="text" w:xAlign="center" w:y="1"/>
              <w:spacing w:line="302" w:lineRule="exact"/>
              <w:jc w:val="center"/>
              <w:rPr>
                <w:lang w:val="ru-RU"/>
              </w:rPr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 xml:space="preserve">заместитель главного врача по </w:t>
            </w:r>
            <w:r w:rsidR="006B7B9A" w:rsidRPr="006B7B9A">
              <w:rPr>
                <w:rStyle w:val="20"/>
                <w:rFonts w:eastAsia="Andale Sans UI"/>
                <w:sz w:val="22"/>
                <w:szCs w:val="22"/>
              </w:rPr>
              <w:t xml:space="preserve">мед </w:t>
            </w:r>
            <w:proofErr w:type="spellStart"/>
            <w:r w:rsidR="006B7B9A" w:rsidRPr="006B7B9A">
              <w:rPr>
                <w:rStyle w:val="20"/>
                <w:rFonts w:eastAsia="Andale Sans UI"/>
                <w:sz w:val="22"/>
                <w:szCs w:val="22"/>
              </w:rPr>
              <w:t>обслуж</w:t>
            </w:r>
            <w:proofErr w:type="spellEnd"/>
            <w:r w:rsidR="006B7B9A" w:rsidRPr="006B7B9A">
              <w:rPr>
                <w:rStyle w:val="20"/>
                <w:rFonts w:eastAsia="Andale Sans UI"/>
                <w:sz w:val="22"/>
                <w:szCs w:val="22"/>
              </w:rPr>
              <w:t xml:space="preserve"> населения</w:t>
            </w:r>
          </w:p>
        </w:tc>
      </w:tr>
      <w:tr w:rsidR="007C612B" w:rsidTr="00EE2310">
        <w:trPr>
          <w:trHeight w:hRule="exact" w:val="480"/>
          <w:jc w:val="center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B41" w:rsidRPr="006B7B9A" w:rsidRDefault="00212B41" w:rsidP="00EE2310">
            <w:pPr>
              <w:framePr w:w="9346" w:wrap="notBeside" w:vAnchor="text" w:hAnchor="text" w:xAlign="center" w:y="1"/>
              <w:spacing w:line="240" w:lineRule="exact"/>
              <w:jc w:val="center"/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Секретарь комиссии: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B41" w:rsidRPr="006B7B9A" w:rsidRDefault="006B7B9A" w:rsidP="00EE2310">
            <w:pPr>
              <w:framePr w:w="9346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="Andale Sans UI"/>
                <w:sz w:val="22"/>
                <w:szCs w:val="22"/>
              </w:rPr>
              <w:t xml:space="preserve">В.И. </w:t>
            </w: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Чулунова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B41" w:rsidRPr="006B7B9A" w:rsidRDefault="006B7B9A" w:rsidP="00EE2310">
            <w:pPr>
              <w:framePr w:w="9346" w:wrap="notBeside" w:vAnchor="text" w:hAnchor="text" w:xAlign="center" w:y="1"/>
              <w:spacing w:line="240" w:lineRule="exact"/>
              <w:jc w:val="center"/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Специалист ОК</w:t>
            </w:r>
          </w:p>
        </w:tc>
      </w:tr>
      <w:tr w:rsidR="007C612B" w:rsidRPr="006008C8" w:rsidTr="007C612B">
        <w:trPr>
          <w:trHeight w:hRule="exact" w:val="605"/>
          <w:jc w:val="center"/>
        </w:trPr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612B" w:rsidRPr="006B7B9A" w:rsidRDefault="007C612B" w:rsidP="00EE2310">
            <w:pPr>
              <w:framePr w:w="9346" w:wrap="notBeside" w:vAnchor="text" w:hAnchor="text" w:xAlign="center" w:y="1"/>
              <w:spacing w:line="240" w:lineRule="exact"/>
              <w:jc w:val="center"/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Члены комиссии: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612B" w:rsidRPr="007C612B" w:rsidRDefault="007C612B" w:rsidP="00EE2310">
            <w:pPr>
              <w:framePr w:w="9346" w:wrap="notBeside" w:vAnchor="text" w:hAnchor="text" w:xAlign="center" w:y="1"/>
              <w:spacing w:line="240" w:lineRule="exact"/>
              <w:jc w:val="center"/>
              <w:rPr>
                <w:lang w:val="ru-RU"/>
              </w:rPr>
            </w:pPr>
            <w:r>
              <w:rPr>
                <w:rStyle w:val="20"/>
                <w:rFonts w:eastAsia="Andale Sans UI"/>
                <w:sz w:val="22"/>
                <w:szCs w:val="22"/>
              </w:rPr>
              <w:t xml:space="preserve">И.А. </w:t>
            </w: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Мечушева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12B" w:rsidRPr="006B7B9A" w:rsidRDefault="007C612B" w:rsidP="00EE2310">
            <w:pPr>
              <w:framePr w:w="9346" w:wrap="notBeside" w:vAnchor="text" w:hAnchor="text" w:xAlign="center" w:y="1"/>
              <w:spacing w:line="307" w:lineRule="exact"/>
              <w:jc w:val="center"/>
              <w:rPr>
                <w:lang w:val="ru-RU"/>
              </w:rPr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 xml:space="preserve">заместитель главного врача </w:t>
            </w:r>
            <w:r>
              <w:rPr>
                <w:rStyle w:val="20"/>
                <w:rFonts w:eastAsia="Andale Sans UI"/>
                <w:sz w:val="22"/>
                <w:szCs w:val="22"/>
              </w:rPr>
              <w:t>по</w:t>
            </w:r>
            <w:r w:rsidRPr="006B7B9A">
              <w:rPr>
                <w:rStyle w:val="20"/>
                <w:rFonts w:eastAsia="Andale Sans UI"/>
                <w:sz w:val="22"/>
                <w:szCs w:val="22"/>
              </w:rPr>
              <w:t xml:space="preserve"> </w:t>
            </w:r>
            <w:r>
              <w:rPr>
                <w:rStyle w:val="20"/>
                <w:rFonts w:eastAsia="Andale Sans UI"/>
                <w:sz w:val="22"/>
                <w:szCs w:val="22"/>
              </w:rPr>
              <w:t>ОМР</w:t>
            </w:r>
          </w:p>
        </w:tc>
      </w:tr>
      <w:tr w:rsidR="007C612B" w:rsidRPr="007C612B" w:rsidTr="007C612B">
        <w:trPr>
          <w:trHeight w:hRule="exact" w:val="312"/>
          <w:jc w:val="center"/>
        </w:trPr>
        <w:tc>
          <w:tcPr>
            <w:tcW w:w="151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C612B" w:rsidRPr="006B7B9A" w:rsidRDefault="007C612B" w:rsidP="00EE2310">
            <w:pPr>
              <w:framePr w:w="9346" w:wrap="notBeside" w:vAnchor="text" w:hAnchor="text" w:xAlign="center" w:y="1"/>
              <w:jc w:val="center"/>
              <w:rPr>
                <w:lang w:val="ru-RU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612B" w:rsidRPr="007C612B" w:rsidRDefault="007C612B" w:rsidP="00EE2310">
            <w:pPr>
              <w:framePr w:w="9346" w:wrap="notBeside" w:vAnchor="text" w:hAnchor="text" w:xAlign="center" w:y="1"/>
              <w:spacing w:line="240" w:lineRule="exact"/>
              <w:jc w:val="center"/>
              <w:rPr>
                <w:lang w:val="ru-RU"/>
              </w:rPr>
            </w:pPr>
            <w:r>
              <w:rPr>
                <w:rStyle w:val="20"/>
                <w:rFonts w:eastAsia="Andale Sans UI"/>
                <w:sz w:val="22"/>
                <w:szCs w:val="22"/>
              </w:rPr>
              <w:t xml:space="preserve">Т.М. </w:t>
            </w: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Саксаева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12B" w:rsidRPr="007C612B" w:rsidRDefault="007C612B" w:rsidP="00EE2310">
            <w:pPr>
              <w:framePr w:w="9346" w:wrap="notBeside" w:vAnchor="text" w:hAnchor="text" w:xAlign="center" w:y="1"/>
              <w:spacing w:line="240" w:lineRule="exact"/>
              <w:jc w:val="center"/>
              <w:rPr>
                <w:lang w:val="ru-RU"/>
              </w:rPr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главная медицинская сестра</w:t>
            </w:r>
          </w:p>
        </w:tc>
      </w:tr>
      <w:tr w:rsidR="007C612B" w:rsidRPr="007C612B" w:rsidTr="007C612B">
        <w:trPr>
          <w:trHeight w:hRule="exact" w:val="307"/>
          <w:jc w:val="center"/>
        </w:trPr>
        <w:tc>
          <w:tcPr>
            <w:tcW w:w="151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C612B" w:rsidRPr="007C612B" w:rsidRDefault="007C612B" w:rsidP="00EE2310">
            <w:pPr>
              <w:framePr w:w="9346" w:wrap="notBeside" w:vAnchor="text" w:hAnchor="text" w:xAlign="center" w:y="1"/>
              <w:jc w:val="center"/>
              <w:rPr>
                <w:lang w:val="ru-RU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612B" w:rsidRPr="007C612B" w:rsidRDefault="007C612B" w:rsidP="00EE2310">
            <w:pPr>
              <w:framePr w:w="9346" w:wrap="notBeside" w:vAnchor="text" w:hAnchor="text" w:xAlign="center" w:y="1"/>
              <w:spacing w:line="240" w:lineRule="exact"/>
              <w:jc w:val="center"/>
              <w:rPr>
                <w:lang w:val="ru-RU"/>
              </w:rPr>
            </w:pPr>
            <w:r>
              <w:rPr>
                <w:rStyle w:val="20"/>
                <w:rFonts w:eastAsia="Andale Sans UI"/>
                <w:sz w:val="22"/>
                <w:szCs w:val="22"/>
              </w:rPr>
              <w:t xml:space="preserve">А.А. </w:t>
            </w: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Куюкова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12B" w:rsidRPr="006B7B9A" w:rsidRDefault="007C612B" w:rsidP="00EE2310">
            <w:pPr>
              <w:framePr w:w="9346" w:wrap="notBeside" w:vAnchor="text" w:hAnchor="text" w:xAlign="center" w:y="1"/>
              <w:spacing w:line="240" w:lineRule="exact"/>
              <w:jc w:val="center"/>
              <w:rPr>
                <w:lang w:val="ru-RU"/>
              </w:rPr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главн</w:t>
            </w:r>
            <w:r>
              <w:rPr>
                <w:rStyle w:val="20"/>
                <w:rFonts w:eastAsia="Andale Sans UI"/>
                <w:sz w:val="22"/>
                <w:szCs w:val="22"/>
              </w:rPr>
              <w:t>ый</w:t>
            </w:r>
            <w:r w:rsidRPr="006B7B9A">
              <w:rPr>
                <w:rStyle w:val="20"/>
                <w:rFonts w:eastAsia="Andale Sans UI"/>
                <w:sz w:val="22"/>
                <w:szCs w:val="22"/>
              </w:rPr>
              <w:t xml:space="preserve">  бухгалтер</w:t>
            </w:r>
          </w:p>
        </w:tc>
      </w:tr>
      <w:tr w:rsidR="007C612B" w:rsidRPr="006008C8" w:rsidTr="007C612B">
        <w:trPr>
          <w:trHeight w:hRule="exact" w:val="621"/>
          <w:jc w:val="center"/>
        </w:trPr>
        <w:tc>
          <w:tcPr>
            <w:tcW w:w="151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C612B" w:rsidRPr="006B7B9A" w:rsidRDefault="007C612B" w:rsidP="00EE2310">
            <w:pPr>
              <w:framePr w:w="9346" w:wrap="notBeside" w:vAnchor="text" w:hAnchor="text" w:xAlign="center" w:y="1"/>
              <w:jc w:val="center"/>
              <w:rPr>
                <w:lang w:val="ru-RU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612B" w:rsidRPr="007C612B" w:rsidRDefault="00F75054" w:rsidP="00EE2310">
            <w:pPr>
              <w:framePr w:w="9346" w:wrap="notBeside" w:vAnchor="text" w:hAnchor="text" w:xAlign="center" w:y="1"/>
              <w:spacing w:line="240" w:lineRule="exact"/>
              <w:jc w:val="center"/>
              <w:rPr>
                <w:lang w:val="ru-RU"/>
              </w:rPr>
            </w:pPr>
            <w:r>
              <w:rPr>
                <w:rStyle w:val="20"/>
                <w:rFonts w:eastAsia="Andale Sans UI"/>
                <w:sz w:val="22"/>
                <w:szCs w:val="22"/>
              </w:rPr>
              <w:t xml:space="preserve">Л.С. </w:t>
            </w: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Белеева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12B" w:rsidRDefault="00F75054" w:rsidP="00EE2310">
            <w:pPr>
              <w:framePr w:w="9346" w:wrap="notBeside" w:vAnchor="text" w:hAnchor="text" w:xAlign="center" w:y="1"/>
              <w:spacing w:line="240" w:lineRule="exact"/>
              <w:jc w:val="center"/>
              <w:rPr>
                <w:rStyle w:val="20"/>
                <w:rFonts w:eastAsia="Andale Sans UI"/>
                <w:sz w:val="22"/>
                <w:szCs w:val="22"/>
              </w:rPr>
            </w:pPr>
            <w:r>
              <w:rPr>
                <w:rStyle w:val="20"/>
                <w:rFonts w:eastAsia="Andale Sans UI"/>
                <w:sz w:val="22"/>
                <w:szCs w:val="22"/>
              </w:rPr>
              <w:t>Начальник планово-экономического отдела</w:t>
            </w:r>
          </w:p>
          <w:p w:rsidR="007C612B" w:rsidRDefault="007C612B" w:rsidP="00EE2310">
            <w:pPr>
              <w:framePr w:w="9346" w:wrap="notBeside" w:vAnchor="text" w:hAnchor="text" w:xAlign="center" w:y="1"/>
              <w:spacing w:line="240" w:lineRule="exact"/>
              <w:jc w:val="center"/>
              <w:rPr>
                <w:rStyle w:val="20"/>
                <w:rFonts w:eastAsia="Andale Sans UI"/>
                <w:sz w:val="22"/>
                <w:szCs w:val="22"/>
              </w:rPr>
            </w:pPr>
          </w:p>
          <w:p w:rsidR="007C612B" w:rsidRDefault="007C612B" w:rsidP="00EE2310">
            <w:pPr>
              <w:framePr w:w="9346" w:wrap="notBeside" w:vAnchor="text" w:hAnchor="text" w:xAlign="center" w:y="1"/>
              <w:spacing w:line="240" w:lineRule="exact"/>
              <w:jc w:val="center"/>
              <w:rPr>
                <w:rStyle w:val="20"/>
                <w:rFonts w:eastAsia="Andale Sans UI"/>
                <w:sz w:val="22"/>
                <w:szCs w:val="22"/>
              </w:rPr>
            </w:pPr>
          </w:p>
          <w:p w:rsidR="007C612B" w:rsidRDefault="007C612B" w:rsidP="00EE2310">
            <w:pPr>
              <w:framePr w:w="9346" w:wrap="notBeside" w:vAnchor="text" w:hAnchor="text" w:xAlign="center" w:y="1"/>
              <w:spacing w:line="240" w:lineRule="exact"/>
              <w:jc w:val="center"/>
              <w:rPr>
                <w:rStyle w:val="20"/>
                <w:rFonts w:eastAsia="Andale Sans UI"/>
                <w:sz w:val="22"/>
                <w:szCs w:val="22"/>
              </w:rPr>
            </w:pPr>
          </w:p>
          <w:p w:rsidR="007C612B" w:rsidRDefault="007C612B" w:rsidP="00EE2310">
            <w:pPr>
              <w:framePr w:w="9346" w:wrap="notBeside" w:vAnchor="text" w:hAnchor="text" w:xAlign="center" w:y="1"/>
              <w:spacing w:line="240" w:lineRule="exact"/>
              <w:jc w:val="center"/>
              <w:rPr>
                <w:rStyle w:val="20"/>
                <w:rFonts w:eastAsia="Andale Sans UI"/>
                <w:sz w:val="22"/>
                <w:szCs w:val="22"/>
              </w:rPr>
            </w:pPr>
          </w:p>
          <w:p w:rsidR="007C612B" w:rsidRPr="006B7B9A" w:rsidRDefault="007C612B" w:rsidP="00EE2310">
            <w:pPr>
              <w:framePr w:w="9346" w:wrap="notBeside" w:vAnchor="text" w:hAnchor="text" w:xAlign="center" w:y="1"/>
              <w:spacing w:line="240" w:lineRule="exact"/>
              <w:jc w:val="center"/>
              <w:rPr>
                <w:lang w:val="ru-RU"/>
              </w:rPr>
            </w:pP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экономичесо</w:t>
            </w:r>
            <w:proofErr w:type="spellEnd"/>
            <w:r w:rsidRPr="006B7B9A">
              <w:rPr>
                <w:rStyle w:val="20"/>
                <w:rFonts w:eastAsia="Andale Sans UI"/>
                <w:sz w:val="22"/>
                <w:szCs w:val="22"/>
              </w:rPr>
              <w:t xml:space="preserve"> экономическим вопросам  </w:t>
            </w:r>
            <w:r>
              <w:rPr>
                <w:rStyle w:val="20"/>
                <w:rFonts w:eastAsia="Andale Sans UI"/>
                <w:sz w:val="22"/>
                <w:szCs w:val="22"/>
              </w:rPr>
              <w:t>по</w:t>
            </w:r>
            <w:r w:rsidRPr="006B7B9A">
              <w:rPr>
                <w:rStyle w:val="20"/>
                <w:rFonts w:eastAsia="Andale Sans UI"/>
                <w:sz w:val="22"/>
                <w:szCs w:val="22"/>
              </w:rPr>
              <w:t xml:space="preserve"> экономическим вопросам</w:t>
            </w:r>
          </w:p>
        </w:tc>
      </w:tr>
      <w:tr w:rsidR="007C612B" w:rsidRPr="00212B41" w:rsidTr="007C612B">
        <w:trPr>
          <w:trHeight w:hRule="exact" w:val="610"/>
          <w:jc w:val="center"/>
        </w:trPr>
        <w:tc>
          <w:tcPr>
            <w:tcW w:w="151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C612B" w:rsidRPr="006B7B9A" w:rsidRDefault="007C612B" w:rsidP="00EE2310">
            <w:pPr>
              <w:framePr w:w="9346" w:wrap="notBeside" w:vAnchor="text" w:hAnchor="text" w:xAlign="center" w:y="1"/>
              <w:jc w:val="center"/>
              <w:rPr>
                <w:lang w:val="ru-RU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612B" w:rsidRPr="006B7B9A" w:rsidRDefault="007C612B" w:rsidP="00EE2310">
            <w:pPr>
              <w:framePr w:w="9346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="Andale Sans UI"/>
                <w:sz w:val="22"/>
                <w:szCs w:val="22"/>
              </w:rPr>
              <w:t xml:space="preserve">И.Ю. </w:t>
            </w: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Адыкаева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12B" w:rsidRPr="006B7B9A" w:rsidRDefault="007C612B" w:rsidP="00EE2310">
            <w:pPr>
              <w:framePr w:w="9346" w:wrap="notBeside" w:vAnchor="text" w:hAnchor="text" w:xAlign="center" w:y="1"/>
              <w:spacing w:line="302" w:lineRule="exact"/>
              <w:jc w:val="center"/>
              <w:rPr>
                <w:lang w:val="ru-RU"/>
              </w:rPr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 xml:space="preserve">председатель Профсоюзного </w:t>
            </w:r>
            <w:r w:rsidRPr="006B7B9A">
              <w:rPr>
                <w:rStyle w:val="2BookAntiqua115pt-1pt"/>
                <w:rFonts w:eastAsia="Andale Sans UI"/>
                <w:sz w:val="22"/>
                <w:szCs w:val="22"/>
                <w:lang w:val="ru-RU"/>
              </w:rPr>
              <w:t xml:space="preserve"> </w:t>
            </w:r>
            <w:r w:rsidRPr="006B7B9A">
              <w:rPr>
                <w:rStyle w:val="20"/>
                <w:rFonts w:eastAsia="Andale Sans UI"/>
                <w:sz w:val="22"/>
                <w:szCs w:val="22"/>
              </w:rPr>
              <w:t>комитета</w:t>
            </w:r>
          </w:p>
        </w:tc>
      </w:tr>
      <w:tr w:rsidR="007C612B" w:rsidTr="007C612B">
        <w:trPr>
          <w:trHeight w:hRule="exact" w:val="307"/>
          <w:jc w:val="center"/>
        </w:trPr>
        <w:tc>
          <w:tcPr>
            <w:tcW w:w="151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C612B" w:rsidRPr="006B7B9A" w:rsidRDefault="007C612B" w:rsidP="00EE2310">
            <w:pPr>
              <w:framePr w:w="9346" w:wrap="notBeside" w:vAnchor="text" w:hAnchor="text" w:xAlign="center" w:y="1"/>
              <w:jc w:val="center"/>
              <w:rPr>
                <w:lang w:val="ru-RU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612B" w:rsidRPr="006B7B9A" w:rsidRDefault="007C612B" w:rsidP="00EE2310">
            <w:pPr>
              <w:framePr w:w="9346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="Andale Sans UI"/>
                <w:sz w:val="22"/>
                <w:szCs w:val="22"/>
              </w:rPr>
              <w:t xml:space="preserve">А.А. </w:t>
            </w: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Чуу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12B" w:rsidRPr="006B7B9A" w:rsidRDefault="007C612B" w:rsidP="00EE2310">
            <w:pPr>
              <w:framePr w:w="9346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="Andale Sans UI"/>
                <w:sz w:val="22"/>
                <w:szCs w:val="22"/>
              </w:rPr>
              <w:t>завхоз</w:t>
            </w:r>
          </w:p>
        </w:tc>
      </w:tr>
      <w:tr w:rsidR="007C612B" w:rsidRPr="00212B41" w:rsidTr="00EE2310">
        <w:trPr>
          <w:trHeight w:hRule="exact" w:val="307"/>
          <w:jc w:val="center"/>
        </w:trPr>
        <w:tc>
          <w:tcPr>
            <w:tcW w:w="151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12B" w:rsidRPr="006B7B9A" w:rsidRDefault="007C612B" w:rsidP="00EE2310">
            <w:pPr>
              <w:framePr w:w="9346" w:wrap="notBeside" w:vAnchor="text" w:hAnchor="text" w:xAlign="center" w:y="1"/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612B" w:rsidRPr="006B7B9A" w:rsidRDefault="007C612B" w:rsidP="00EE2310">
            <w:pPr>
              <w:framePr w:w="9346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="Andale Sans UI"/>
                <w:sz w:val="22"/>
                <w:szCs w:val="22"/>
              </w:rPr>
              <w:t xml:space="preserve">А.Н. </w:t>
            </w: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Керемясова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12B" w:rsidRPr="006B7B9A" w:rsidRDefault="007C612B" w:rsidP="00EE2310">
            <w:pPr>
              <w:framePr w:w="9346" w:wrap="notBeside" w:vAnchor="text" w:hAnchor="text" w:xAlign="center" w:y="1"/>
              <w:spacing w:line="240" w:lineRule="exact"/>
              <w:jc w:val="center"/>
              <w:rPr>
                <w:lang w:val="ru-RU"/>
              </w:rPr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С</w:t>
            </w:r>
            <w:r>
              <w:rPr>
                <w:rStyle w:val="20"/>
                <w:rFonts w:eastAsia="Andale Sans UI"/>
                <w:sz w:val="22"/>
                <w:szCs w:val="22"/>
              </w:rPr>
              <w:t xml:space="preserve">пециалист </w:t>
            </w:r>
            <w:r w:rsidRPr="006B7B9A">
              <w:rPr>
                <w:rStyle w:val="20"/>
                <w:rFonts w:eastAsia="Andale Sans UI"/>
                <w:sz w:val="22"/>
                <w:szCs w:val="22"/>
              </w:rPr>
              <w:t xml:space="preserve"> по охране труда</w:t>
            </w:r>
          </w:p>
        </w:tc>
      </w:tr>
      <w:tr w:rsidR="007C612B" w:rsidRPr="00212B41" w:rsidTr="007C612B">
        <w:trPr>
          <w:trHeight w:val="45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12B" w:rsidRPr="006B7B9A" w:rsidRDefault="007C612B" w:rsidP="00EE2310">
            <w:pPr>
              <w:framePr w:w="9346" w:wrap="notBeside" w:vAnchor="text" w:hAnchor="text" w:xAlign="center" w:y="1"/>
              <w:spacing w:line="302" w:lineRule="exact"/>
              <w:rPr>
                <w:lang w:val="ru-RU"/>
              </w:rPr>
            </w:pPr>
          </w:p>
        </w:tc>
      </w:tr>
    </w:tbl>
    <w:p w:rsidR="00212B41" w:rsidRPr="00212B41" w:rsidRDefault="00212B41" w:rsidP="00212B41">
      <w:pPr>
        <w:framePr w:w="9346" w:wrap="notBeside" w:vAnchor="text" w:hAnchor="text" w:xAlign="center" w:y="1"/>
        <w:rPr>
          <w:sz w:val="2"/>
          <w:szCs w:val="2"/>
          <w:lang w:val="ru-RU"/>
        </w:rPr>
      </w:pPr>
    </w:p>
    <w:p w:rsidR="007C612B" w:rsidRPr="00EE2310" w:rsidRDefault="007C612B" w:rsidP="007C612B">
      <w:pPr>
        <w:tabs>
          <w:tab w:val="left" w:pos="1066"/>
        </w:tabs>
        <w:suppressAutoHyphens w:val="0"/>
        <w:autoSpaceDN/>
        <w:spacing w:line="298" w:lineRule="exact"/>
        <w:jc w:val="both"/>
        <w:rPr>
          <w:rStyle w:val="20"/>
          <w:rFonts w:eastAsia="Andale Sans UI"/>
          <w:sz w:val="24"/>
          <w:szCs w:val="24"/>
        </w:rPr>
      </w:pPr>
      <w:r w:rsidRPr="00EE2310">
        <w:rPr>
          <w:rStyle w:val="20"/>
          <w:rFonts w:eastAsia="Andale Sans UI"/>
          <w:sz w:val="24"/>
          <w:szCs w:val="24"/>
        </w:rPr>
        <w:t>2.Утвердить Положение о Комиссии по борьбе с коррупцией и урегулированию конфликта интересов БУЗ РА «</w:t>
      </w:r>
      <w:proofErr w:type="spellStart"/>
      <w:r w:rsidR="00F75054">
        <w:rPr>
          <w:rStyle w:val="20"/>
          <w:rFonts w:eastAsia="Andale Sans UI"/>
          <w:sz w:val="24"/>
          <w:szCs w:val="24"/>
        </w:rPr>
        <w:t>Улаганская</w:t>
      </w:r>
      <w:proofErr w:type="spellEnd"/>
      <w:r w:rsidR="00F75054">
        <w:rPr>
          <w:rStyle w:val="20"/>
          <w:rFonts w:eastAsia="Andale Sans UI"/>
          <w:sz w:val="24"/>
          <w:szCs w:val="24"/>
        </w:rPr>
        <w:t xml:space="preserve"> районная</w:t>
      </w:r>
      <w:r w:rsidRPr="00EE2310">
        <w:rPr>
          <w:rStyle w:val="20"/>
          <w:rFonts w:eastAsia="Andale Sans UI"/>
          <w:sz w:val="24"/>
          <w:szCs w:val="24"/>
        </w:rPr>
        <w:t xml:space="preserve"> больница» (Приложение № 1).</w:t>
      </w:r>
    </w:p>
    <w:p w:rsidR="00EE2310" w:rsidRPr="00EE2310" w:rsidRDefault="00EE2310" w:rsidP="007C612B">
      <w:pPr>
        <w:tabs>
          <w:tab w:val="left" w:pos="1066"/>
        </w:tabs>
        <w:suppressAutoHyphens w:val="0"/>
        <w:autoSpaceDN/>
        <w:spacing w:line="298" w:lineRule="exact"/>
        <w:jc w:val="both"/>
        <w:rPr>
          <w:rStyle w:val="20"/>
          <w:rFonts w:eastAsia="Andale Sans UI"/>
          <w:sz w:val="24"/>
          <w:szCs w:val="24"/>
        </w:rPr>
      </w:pPr>
    </w:p>
    <w:p w:rsidR="00EE2310" w:rsidRDefault="00EE2310" w:rsidP="007C612B">
      <w:pPr>
        <w:rPr>
          <w:rStyle w:val="20"/>
          <w:rFonts w:eastAsia="Andale Sans UI"/>
          <w:sz w:val="24"/>
          <w:szCs w:val="24"/>
        </w:rPr>
      </w:pPr>
      <w:r>
        <w:rPr>
          <w:rStyle w:val="20"/>
          <w:rFonts w:eastAsia="Andale Sans UI"/>
          <w:sz w:val="24"/>
          <w:szCs w:val="24"/>
        </w:rPr>
        <w:t xml:space="preserve">         </w:t>
      </w:r>
      <w:r w:rsidR="007C612B" w:rsidRPr="00EE2310">
        <w:rPr>
          <w:rStyle w:val="20"/>
          <w:rFonts w:eastAsia="Andale Sans UI"/>
          <w:sz w:val="24"/>
          <w:szCs w:val="24"/>
        </w:rPr>
        <w:t xml:space="preserve">Специалисту отдела кадров В.И. </w:t>
      </w:r>
      <w:proofErr w:type="spellStart"/>
      <w:r w:rsidR="007C612B" w:rsidRPr="00EE2310">
        <w:rPr>
          <w:rStyle w:val="20"/>
          <w:rFonts w:eastAsia="Andale Sans UI"/>
          <w:sz w:val="24"/>
          <w:szCs w:val="24"/>
        </w:rPr>
        <w:t>Чулуновой</w:t>
      </w:r>
      <w:proofErr w:type="spellEnd"/>
      <w:r w:rsidR="007C612B" w:rsidRPr="00EE2310">
        <w:rPr>
          <w:rStyle w:val="20"/>
          <w:rFonts w:eastAsia="Andale Sans UI"/>
          <w:sz w:val="24"/>
          <w:szCs w:val="24"/>
        </w:rPr>
        <w:t xml:space="preserve">. ознакомить с настоящим приказом </w:t>
      </w:r>
    </w:p>
    <w:p w:rsidR="007C612B" w:rsidRPr="00EE2310" w:rsidRDefault="00EE2310" w:rsidP="007C612B">
      <w:pPr>
        <w:rPr>
          <w:rStyle w:val="20"/>
          <w:rFonts w:eastAsia="Andale Sans UI"/>
          <w:sz w:val="24"/>
          <w:szCs w:val="24"/>
        </w:rPr>
      </w:pPr>
      <w:r>
        <w:rPr>
          <w:rStyle w:val="20"/>
          <w:rFonts w:eastAsia="Andale Sans UI"/>
          <w:sz w:val="24"/>
          <w:szCs w:val="24"/>
        </w:rPr>
        <w:t xml:space="preserve">                                 </w:t>
      </w:r>
      <w:r w:rsidR="007C612B" w:rsidRPr="00EE2310">
        <w:rPr>
          <w:rStyle w:val="20"/>
          <w:rFonts w:eastAsia="Andale Sans UI"/>
          <w:sz w:val="24"/>
          <w:szCs w:val="24"/>
        </w:rPr>
        <w:t>заинтересованных лиц.</w:t>
      </w:r>
    </w:p>
    <w:p w:rsidR="00EE2310" w:rsidRPr="00EE2310" w:rsidRDefault="00EE2310" w:rsidP="007C612B">
      <w:pPr>
        <w:rPr>
          <w:rFonts w:eastAsia="Times New Roman" w:cs="Times New Roman"/>
          <w:color w:val="000000"/>
          <w:shd w:val="clear" w:color="auto" w:fill="FFFFFF"/>
          <w:lang w:val="ru-RU" w:eastAsia="ru-RU"/>
        </w:rPr>
      </w:pPr>
    </w:p>
    <w:p w:rsidR="007C612B" w:rsidRPr="00EE2310" w:rsidRDefault="007C612B" w:rsidP="00212B41">
      <w:pPr>
        <w:rPr>
          <w:rFonts w:eastAsia="Times New Roman" w:cs="Times New Roman"/>
          <w:color w:val="000000"/>
          <w:shd w:val="clear" w:color="auto" w:fill="FFFFFF"/>
          <w:lang w:val="ru-RU" w:eastAsia="ru-RU"/>
        </w:rPr>
      </w:pPr>
    </w:p>
    <w:p w:rsidR="008243FB" w:rsidRPr="00EE2310" w:rsidRDefault="007C612B" w:rsidP="00212B41">
      <w:pPr>
        <w:rPr>
          <w:lang w:val="ru-RU"/>
        </w:rPr>
      </w:pPr>
      <w:r w:rsidRPr="00EE2310"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                 </w:t>
      </w:r>
      <w:r w:rsidR="00E4316C" w:rsidRPr="00EE2310"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 </w:t>
      </w:r>
      <w:r w:rsidR="008243FB" w:rsidRPr="00EE2310"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Главный врач                                                    </w:t>
      </w:r>
      <w:r w:rsidRPr="00EE2310"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              </w:t>
      </w:r>
      <w:r w:rsidR="006008C8">
        <w:rPr>
          <w:rStyle w:val="20"/>
          <w:rFonts w:eastAsia="Andale Sans UI"/>
          <w:sz w:val="22"/>
          <w:szCs w:val="22"/>
        </w:rPr>
        <w:t>К.В</w:t>
      </w:r>
      <w:r w:rsidR="006008C8" w:rsidRPr="006B7B9A">
        <w:rPr>
          <w:rStyle w:val="20"/>
          <w:rFonts w:eastAsia="Andale Sans UI"/>
          <w:sz w:val="22"/>
          <w:szCs w:val="22"/>
        </w:rPr>
        <w:t xml:space="preserve">. </w:t>
      </w:r>
      <w:proofErr w:type="spellStart"/>
      <w:r w:rsidR="006008C8">
        <w:rPr>
          <w:rStyle w:val="20"/>
          <w:rFonts w:eastAsia="Andale Sans UI"/>
          <w:sz w:val="22"/>
          <w:szCs w:val="22"/>
        </w:rPr>
        <w:t>Чуканов</w:t>
      </w:r>
      <w:proofErr w:type="spellEnd"/>
    </w:p>
    <w:p w:rsidR="008243FB" w:rsidRPr="008243FB" w:rsidRDefault="008243FB" w:rsidP="00E4316C">
      <w:pPr>
        <w:spacing w:line="446" w:lineRule="exact"/>
        <w:rPr>
          <w:lang w:val="ru-RU"/>
        </w:rPr>
        <w:sectPr w:rsidR="008243FB" w:rsidRPr="008243FB" w:rsidSect="008243FB">
          <w:pgSz w:w="11900" w:h="16840"/>
          <w:pgMar w:top="1051" w:right="745" w:bottom="781" w:left="1315" w:header="0" w:footer="3" w:gutter="0"/>
          <w:cols w:space="720"/>
          <w:noEndnote/>
          <w:docGrid w:linePitch="360"/>
        </w:sectPr>
      </w:pPr>
    </w:p>
    <w:p w:rsidR="00E4316C" w:rsidRDefault="00E4316C" w:rsidP="00E4316C">
      <w:pPr>
        <w:spacing w:after="244"/>
        <w:ind w:right="57"/>
        <w:contextualSpacing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</w:t>
      </w:r>
      <w:r w:rsidR="00F75054">
        <w:rPr>
          <w:lang w:val="ru-RU"/>
        </w:rPr>
        <w:t xml:space="preserve">                          </w:t>
      </w:r>
      <w:r w:rsidR="00EE2310" w:rsidRPr="008243FB">
        <w:rPr>
          <w:lang w:val="ru-RU"/>
        </w:rPr>
        <w:t>Приложение № 1 к приказу</w:t>
      </w:r>
      <w:r w:rsidR="00F75054">
        <w:rPr>
          <w:lang w:val="ru-RU"/>
        </w:rPr>
        <w:t xml:space="preserve"> №50</w:t>
      </w:r>
      <w:r w:rsidR="00EE2310">
        <w:rPr>
          <w:lang w:val="ru-RU"/>
        </w:rPr>
        <w:t xml:space="preserve">                                                          </w:t>
      </w:r>
    </w:p>
    <w:p w:rsidR="00E4316C" w:rsidRPr="00EE2310" w:rsidRDefault="00E4316C" w:rsidP="00EE2310">
      <w:pPr>
        <w:spacing w:after="244"/>
        <w:ind w:right="57"/>
        <w:contextualSpacing/>
        <w:rPr>
          <w:rFonts w:cs="Times New Roman"/>
          <w:color w:val="000000"/>
          <w:lang w:val="ru-RU" w:eastAsia="ru-RU" w:bidi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  <w:r w:rsidR="00EE2310">
        <w:rPr>
          <w:lang w:val="ru-RU"/>
        </w:rPr>
        <w:t xml:space="preserve">    </w:t>
      </w:r>
      <w:r w:rsidR="008243FB" w:rsidRPr="008243FB">
        <w:rPr>
          <w:lang w:val="ru-RU"/>
        </w:rPr>
        <w:t>БУЗ РА «</w:t>
      </w:r>
      <w:r>
        <w:rPr>
          <w:lang w:val="ru-RU"/>
        </w:rPr>
        <w:t>УРБ</w:t>
      </w:r>
      <w:r w:rsidR="008243FB" w:rsidRPr="008243FB">
        <w:rPr>
          <w:lang w:val="ru-RU"/>
        </w:rPr>
        <w:t xml:space="preserve">» </w:t>
      </w:r>
      <w:r w:rsidR="008243FB">
        <w:rPr>
          <w:rStyle w:val="212pt"/>
          <w:rFonts w:eastAsia="Andale Sans UI"/>
        </w:rPr>
        <w:t xml:space="preserve">от </w:t>
      </w:r>
      <w:r w:rsidR="00617A3D" w:rsidRPr="00BC0D53">
        <w:rPr>
          <w:rStyle w:val="212pt"/>
          <w:rFonts w:eastAsia="Andale Sans UI"/>
        </w:rPr>
        <w:t>2</w:t>
      </w:r>
      <w:r w:rsidR="00BC0D53" w:rsidRPr="00BC0D53">
        <w:rPr>
          <w:rStyle w:val="212pt"/>
          <w:rFonts w:eastAsia="Andale Sans UI"/>
        </w:rPr>
        <w:t>1</w:t>
      </w:r>
      <w:r w:rsidR="008243FB" w:rsidRPr="00BC0D53">
        <w:rPr>
          <w:rStyle w:val="212pt"/>
          <w:rFonts w:eastAsia="Andale Sans UI"/>
        </w:rPr>
        <w:t>.0</w:t>
      </w:r>
      <w:r w:rsidR="00617A3D" w:rsidRPr="00BC0D53">
        <w:rPr>
          <w:rStyle w:val="212pt"/>
          <w:rFonts w:eastAsia="Andale Sans UI"/>
        </w:rPr>
        <w:t>3</w:t>
      </w:r>
      <w:r w:rsidR="008243FB" w:rsidRPr="00BC0D53">
        <w:rPr>
          <w:rStyle w:val="212pt"/>
          <w:rFonts w:eastAsia="Andale Sans UI"/>
        </w:rPr>
        <w:t>.201</w:t>
      </w:r>
      <w:r w:rsidR="00617A3D" w:rsidRPr="00BC0D53">
        <w:rPr>
          <w:rStyle w:val="212pt"/>
          <w:rFonts w:eastAsia="Andale Sans UI"/>
        </w:rPr>
        <w:t>6</w:t>
      </w:r>
    </w:p>
    <w:p w:rsidR="00E4316C" w:rsidRDefault="00E4316C" w:rsidP="00E4316C">
      <w:pPr>
        <w:spacing w:line="269" w:lineRule="exact"/>
        <w:rPr>
          <w:lang w:val="ru-RU"/>
        </w:rPr>
      </w:pPr>
    </w:p>
    <w:p w:rsidR="00EE2310" w:rsidRPr="00BC0D53" w:rsidRDefault="00EE2310" w:rsidP="00EE2310">
      <w:pPr>
        <w:keepNext/>
        <w:keepLines/>
        <w:ind w:right="720"/>
        <w:rPr>
          <w:b/>
          <w:lang w:val="ru-RU"/>
        </w:rPr>
      </w:pPr>
      <w:bookmarkStart w:id="0" w:name="bookmark0"/>
      <w:r>
        <w:rPr>
          <w:lang w:val="ru-RU"/>
        </w:rPr>
        <w:t xml:space="preserve">            </w:t>
      </w:r>
      <w:r w:rsidRPr="00BC0D53">
        <w:rPr>
          <w:b/>
          <w:lang w:val="ru-RU"/>
        </w:rPr>
        <w:t>ПОЛОЖЕНИЕ</w:t>
      </w:r>
      <w:bookmarkEnd w:id="0"/>
      <w:r w:rsidRPr="00BC0D53">
        <w:rPr>
          <w:b/>
          <w:lang w:val="ru-RU"/>
        </w:rPr>
        <w:t xml:space="preserve">  о Комиссии по борьбе с коррупцией и урегулированию</w:t>
      </w:r>
      <w:r w:rsidRPr="00BC0D53">
        <w:rPr>
          <w:b/>
          <w:lang w:val="ru-RU"/>
        </w:rPr>
        <w:br/>
        <w:t xml:space="preserve">                      конфликта интересов БУЗ РА «</w:t>
      </w:r>
      <w:proofErr w:type="spellStart"/>
      <w:r w:rsidRPr="00BC0D53">
        <w:rPr>
          <w:b/>
          <w:lang w:val="ru-RU"/>
        </w:rPr>
        <w:t>Улаганская</w:t>
      </w:r>
      <w:proofErr w:type="spellEnd"/>
      <w:r w:rsidRPr="00BC0D53">
        <w:rPr>
          <w:b/>
          <w:lang w:val="ru-RU"/>
        </w:rPr>
        <w:t xml:space="preserve"> районная  больница»</w:t>
      </w:r>
    </w:p>
    <w:p w:rsidR="00BC0D53" w:rsidRPr="00EE2310" w:rsidRDefault="00BC0D53" w:rsidP="00EE2310">
      <w:pPr>
        <w:keepNext/>
        <w:keepLines/>
        <w:ind w:right="720"/>
        <w:rPr>
          <w:lang w:val="ru-RU"/>
        </w:rPr>
      </w:pPr>
    </w:p>
    <w:p w:rsidR="00EE2310" w:rsidRDefault="00BC0D53" w:rsidP="00BC0D53">
      <w:pPr>
        <w:keepNext/>
        <w:keepLines/>
        <w:tabs>
          <w:tab w:val="left" w:pos="3828"/>
        </w:tabs>
        <w:suppressAutoHyphens w:val="0"/>
        <w:autoSpaceDN/>
        <w:spacing w:after="215" w:line="240" w:lineRule="exact"/>
        <w:jc w:val="both"/>
        <w:outlineLvl w:val="0"/>
      </w:pPr>
      <w:bookmarkStart w:id="1" w:name="bookmark1"/>
      <w:r>
        <w:rPr>
          <w:lang w:val="ru-RU"/>
        </w:rPr>
        <w:t xml:space="preserve">                                                         1.</w:t>
      </w:r>
      <w:proofErr w:type="spellStart"/>
      <w:r w:rsidR="00EE2310">
        <w:t>Общие</w:t>
      </w:r>
      <w:proofErr w:type="spellEnd"/>
      <w:r w:rsidR="00EE2310">
        <w:t xml:space="preserve"> </w:t>
      </w:r>
      <w:proofErr w:type="spellStart"/>
      <w:r w:rsidR="00EE2310">
        <w:t>положения</w:t>
      </w:r>
      <w:bookmarkEnd w:id="1"/>
      <w:proofErr w:type="spellEnd"/>
    </w:p>
    <w:p w:rsidR="00EE2310" w:rsidRPr="00EE2310" w:rsidRDefault="00EE2310" w:rsidP="00EE2310">
      <w:pPr>
        <w:numPr>
          <w:ilvl w:val="1"/>
          <w:numId w:val="20"/>
        </w:numPr>
        <w:tabs>
          <w:tab w:val="left" w:pos="1237"/>
        </w:tabs>
        <w:suppressAutoHyphens w:val="0"/>
        <w:autoSpaceDN/>
        <w:spacing w:line="274" w:lineRule="exact"/>
        <w:ind w:firstLine="780"/>
        <w:jc w:val="both"/>
        <w:rPr>
          <w:lang w:val="ru-RU"/>
        </w:rPr>
      </w:pPr>
      <w:proofErr w:type="gramStart"/>
      <w:r w:rsidRPr="00EE2310">
        <w:rPr>
          <w:lang w:val="ru-RU"/>
        </w:rPr>
        <w:t>Комиссия по борьбе с коррупцией и урегулированию конфликта интересов бюджетного учреждения здравоохранения Республики Алтай «</w:t>
      </w:r>
      <w:proofErr w:type="spellStart"/>
      <w:r>
        <w:rPr>
          <w:lang w:val="ru-RU"/>
        </w:rPr>
        <w:t>Улаганская</w:t>
      </w:r>
      <w:proofErr w:type="spellEnd"/>
      <w:r>
        <w:rPr>
          <w:lang w:val="ru-RU"/>
        </w:rPr>
        <w:t xml:space="preserve"> районная </w:t>
      </w:r>
      <w:r w:rsidRPr="00EE2310">
        <w:rPr>
          <w:lang w:val="ru-RU"/>
        </w:rPr>
        <w:t xml:space="preserve"> больница» (далее - Комиссия) является совещательным органом при БУЗ РА «</w:t>
      </w:r>
      <w:proofErr w:type="spellStart"/>
      <w:r>
        <w:rPr>
          <w:lang w:val="ru-RU"/>
        </w:rPr>
        <w:t>Улаганская</w:t>
      </w:r>
      <w:proofErr w:type="spellEnd"/>
      <w:r>
        <w:rPr>
          <w:lang w:val="ru-RU"/>
        </w:rPr>
        <w:t xml:space="preserve"> районная </w:t>
      </w:r>
      <w:r w:rsidRPr="00EE2310">
        <w:rPr>
          <w:lang w:val="ru-RU"/>
        </w:rPr>
        <w:t xml:space="preserve"> больница» (далее - Учреждение) и создана в целях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для подготовки предложений, направленных на повышение эффективности противодействия коррупции</w:t>
      </w:r>
      <w:proofErr w:type="gramEnd"/>
      <w:r w:rsidRPr="00EE2310">
        <w:rPr>
          <w:lang w:val="ru-RU"/>
        </w:rPr>
        <w:t xml:space="preserve"> в Учреждении, а так же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работников Учреждения.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244"/>
        </w:tabs>
        <w:suppressAutoHyphens w:val="0"/>
        <w:autoSpaceDN/>
        <w:spacing w:line="274" w:lineRule="exact"/>
        <w:ind w:firstLine="780"/>
        <w:jc w:val="both"/>
        <w:rPr>
          <w:lang w:val="ru-RU"/>
        </w:rPr>
      </w:pPr>
      <w:r w:rsidRPr="00EE2310">
        <w:rPr>
          <w:lang w:val="ru-RU"/>
        </w:rPr>
        <w:t>Комиссия осуществляет свою деятельность в соответствии с Конституцией</w:t>
      </w:r>
    </w:p>
    <w:p w:rsidR="00EE2310" w:rsidRPr="00EE2310" w:rsidRDefault="00EE2310" w:rsidP="00EE2310">
      <w:pPr>
        <w:tabs>
          <w:tab w:val="left" w:pos="7550"/>
        </w:tabs>
        <w:spacing w:line="274" w:lineRule="exact"/>
        <w:jc w:val="both"/>
        <w:rPr>
          <w:lang w:val="ru-RU"/>
        </w:rPr>
      </w:pPr>
      <w:r w:rsidRPr="00EE2310">
        <w:rPr>
          <w:lang w:val="ru-RU"/>
        </w:rPr>
        <w:t xml:space="preserve">Российской' Федерации, Федеральным законом от </w:t>
      </w:r>
      <w:r>
        <w:rPr>
          <w:lang w:val="ru-RU"/>
        </w:rPr>
        <w:t>25.12.2008</w:t>
      </w:r>
      <w:r w:rsidRPr="00EE2310">
        <w:rPr>
          <w:lang w:val="ru-RU"/>
        </w:rPr>
        <w:t>№273-Ф3 «О</w:t>
      </w:r>
      <w:r>
        <w:rPr>
          <w:lang w:val="ru-RU"/>
        </w:rPr>
        <w:t xml:space="preserve"> </w:t>
      </w:r>
      <w:r w:rsidRPr="00EE2310">
        <w:rPr>
          <w:lang w:val="ru-RU"/>
        </w:rPr>
        <w:t>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Федерации, Республики Алтай, а также настоящим Положением.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249"/>
        </w:tabs>
        <w:suppressAutoHyphens w:val="0"/>
        <w:autoSpaceDN/>
        <w:spacing w:line="274" w:lineRule="exact"/>
        <w:ind w:firstLine="780"/>
        <w:jc w:val="both"/>
        <w:rPr>
          <w:lang w:val="ru-RU"/>
        </w:rPr>
      </w:pPr>
      <w:r w:rsidRPr="00EE2310">
        <w:rPr>
          <w:lang w:val="ru-RU"/>
        </w:rPr>
        <w:t>Решения Комиссии носят рекомендательный характер.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237"/>
        </w:tabs>
        <w:suppressAutoHyphens w:val="0"/>
        <w:autoSpaceDN/>
        <w:spacing w:line="274" w:lineRule="exact"/>
        <w:ind w:firstLine="780"/>
        <w:jc w:val="both"/>
        <w:rPr>
          <w:lang w:val="ru-RU"/>
        </w:rPr>
      </w:pPr>
      <w:r w:rsidRPr="00EE2310">
        <w:rPr>
          <w:lang w:val="ru-RU"/>
        </w:rPr>
        <w:t>Комиссия осуществляет свою деятельность на общественных началах и безвозмездной основе.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384"/>
        </w:tabs>
        <w:suppressAutoHyphens w:val="0"/>
        <w:autoSpaceDN/>
        <w:spacing w:line="269" w:lineRule="exact"/>
        <w:ind w:firstLine="780"/>
        <w:jc w:val="both"/>
        <w:rPr>
          <w:lang w:val="ru-RU"/>
        </w:rPr>
      </w:pPr>
      <w:r w:rsidRPr="00EE2310">
        <w:rPr>
          <w:lang w:val="ru-RU"/>
        </w:rPr>
        <w:t>Комиссия осуществляет свою работу на основе взаимной заинтересованности представителей Учреждения и общественности.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249"/>
        </w:tabs>
        <w:suppressAutoHyphens w:val="0"/>
        <w:autoSpaceDN/>
        <w:spacing w:line="269" w:lineRule="exact"/>
        <w:ind w:firstLine="780"/>
        <w:jc w:val="both"/>
        <w:rPr>
          <w:lang w:val="ru-RU"/>
        </w:rPr>
      </w:pPr>
      <w:r w:rsidRPr="00EE2310">
        <w:rPr>
          <w:lang w:val="ru-RU"/>
        </w:rPr>
        <w:t>Задачи Комиссии могут дополняться с учетом результатов ее работы.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237"/>
        </w:tabs>
        <w:suppressAutoHyphens w:val="0"/>
        <w:autoSpaceDN/>
        <w:spacing w:line="269" w:lineRule="exact"/>
        <w:ind w:firstLine="780"/>
        <w:jc w:val="both"/>
        <w:rPr>
          <w:lang w:val="ru-RU"/>
        </w:rPr>
      </w:pPr>
      <w:r w:rsidRPr="00EE2310">
        <w:rPr>
          <w:lang w:val="ru-RU"/>
        </w:rPr>
        <w:t xml:space="preserve">Комиссия для осуществления своей деятельности и в </w:t>
      </w:r>
      <w:proofErr w:type="gramStart"/>
      <w:r w:rsidRPr="00EE2310">
        <w:rPr>
          <w:lang w:val="ru-RU"/>
        </w:rPr>
        <w:t>пределах</w:t>
      </w:r>
      <w:proofErr w:type="gramEnd"/>
      <w:r w:rsidRPr="00EE2310">
        <w:rPr>
          <w:lang w:val="ru-RU"/>
        </w:rPr>
        <w:t xml:space="preserve"> возложенных на нее задач вправе: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427"/>
        </w:tabs>
        <w:suppressAutoHyphens w:val="0"/>
        <w:autoSpaceDN/>
        <w:spacing w:line="274" w:lineRule="exact"/>
        <w:ind w:firstLine="780"/>
        <w:jc w:val="both"/>
        <w:rPr>
          <w:lang w:val="ru-RU"/>
        </w:rPr>
      </w:pPr>
      <w:r w:rsidRPr="00EE2310">
        <w:rPr>
          <w:lang w:val="ru-RU"/>
        </w:rPr>
        <w:t>проводить заседания по вопросам деятельности Комиссии;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384"/>
        </w:tabs>
        <w:suppressAutoHyphens w:val="0"/>
        <w:autoSpaceDN/>
        <w:spacing w:line="274" w:lineRule="exact"/>
        <w:ind w:firstLine="780"/>
        <w:jc w:val="both"/>
        <w:rPr>
          <w:lang w:val="ru-RU"/>
        </w:rPr>
      </w:pPr>
      <w:r w:rsidRPr="00EE2310">
        <w:rPr>
          <w:lang w:val="ru-RU"/>
        </w:rPr>
        <w:t>приглашать на свои заседания сотрудников Учреждения, представителей общественных организаций, учебных заведений, профсоюзных, общественных организаций, не входящих в состав Комиссии;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384"/>
        </w:tabs>
        <w:suppressAutoHyphens w:val="0"/>
        <w:autoSpaceDN/>
        <w:spacing w:line="274" w:lineRule="exact"/>
        <w:ind w:firstLine="780"/>
        <w:jc w:val="both"/>
        <w:rPr>
          <w:lang w:val="ru-RU"/>
        </w:rPr>
      </w:pPr>
      <w:r w:rsidRPr="00EE2310">
        <w:rPr>
          <w:lang w:val="ru-RU"/>
        </w:rPr>
        <w:t>по результатам проведения заседаний принимать решения, осуществлять контроль их исполнения.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384"/>
        </w:tabs>
        <w:suppressAutoHyphens w:val="0"/>
        <w:autoSpaceDN/>
        <w:spacing w:after="263" w:line="269" w:lineRule="exact"/>
        <w:ind w:firstLine="780"/>
        <w:jc w:val="both"/>
        <w:rPr>
          <w:lang w:val="ru-RU"/>
        </w:rPr>
      </w:pPr>
      <w:r w:rsidRPr="00EE2310">
        <w:rPr>
          <w:lang w:val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EE2310" w:rsidRDefault="00EE2310" w:rsidP="00EE2310">
      <w:pPr>
        <w:keepNext/>
        <w:keepLines/>
        <w:numPr>
          <w:ilvl w:val="0"/>
          <w:numId w:val="20"/>
        </w:numPr>
        <w:tabs>
          <w:tab w:val="left" w:pos="2580"/>
        </w:tabs>
        <w:suppressAutoHyphens w:val="0"/>
        <w:autoSpaceDN/>
        <w:spacing w:after="237" w:line="240" w:lineRule="exact"/>
        <w:ind w:left="2260"/>
        <w:jc w:val="both"/>
        <w:outlineLvl w:val="0"/>
      </w:pPr>
      <w:bookmarkStart w:id="2" w:name="bookmark2"/>
      <w:proofErr w:type="spellStart"/>
      <w:r>
        <w:t>Задачи</w:t>
      </w:r>
      <w:proofErr w:type="spellEnd"/>
      <w:r>
        <w:t xml:space="preserve"> и </w:t>
      </w:r>
      <w:proofErr w:type="spellStart"/>
      <w:r>
        <w:t>направления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Комиссии</w:t>
      </w:r>
      <w:bookmarkEnd w:id="2"/>
      <w:proofErr w:type="spellEnd"/>
    </w:p>
    <w:p w:rsidR="00EE2310" w:rsidRPr="00EE2310" w:rsidRDefault="00EE2310" w:rsidP="00EE2310">
      <w:pPr>
        <w:numPr>
          <w:ilvl w:val="1"/>
          <w:numId w:val="20"/>
        </w:numPr>
        <w:tabs>
          <w:tab w:val="left" w:pos="1237"/>
        </w:tabs>
        <w:suppressAutoHyphens w:val="0"/>
        <w:autoSpaceDN/>
        <w:spacing w:line="259" w:lineRule="exact"/>
        <w:ind w:firstLine="780"/>
        <w:jc w:val="both"/>
        <w:rPr>
          <w:lang w:val="ru-RU"/>
        </w:rPr>
      </w:pPr>
      <w:r w:rsidRPr="00EE2310">
        <w:rPr>
          <w:lang w:val="ru-RU"/>
        </w:rPr>
        <w:t>Основными задачами работы и направлениями деятельности Комиссии Учреждения являются: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386"/>
        </w:tabs>
        <w:suppressAutoHyphens w:val="0"/>
        <w:autoSpaceDN/>
        <w:spacing w:line="264" w:lineRule="exact"/>
        <w:ind w:firstLine="780"/>
        <w:jc w:val="both"/>
        <w:rPr>
          <w:lang w:val="ru-RU"/>
        </w:rPr>
      </w:pPr>
      <w:r w:rsidRPr="00EE2310">
        <w:rPr>
          <w:lang w:val="ru-RU"/>
        </w:rPr>
        <w:t>Развитие принципов открытости, законности и профессионализма в сфере здравоохранения и социальной сфере;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384"/>
        </w:tabs>
        <w:suppressAutoHyphens w:val="0"/>
        <w:autoSpaceDN/>
        <w:spacing w:line="269" w:lineRule="exact"/>
        <w:ind w:firstLine="780"/>
        <w:jc w:val="both"/>
        <w:rPr>
          <w:lang w:val="ru-RU"/>
        </w:rPr>
      </w:pPr>
      <w:r w:rsidRPr="00EE2310">
        <w:rPr>
          <w:lang w:val="ru-RU"/>
        </w:rPr>
        <w:t xml:space="preserve">Разработка программных мероприятий по </w:t>
      </w:r>
      <w:proofErr w:type="spellStart"/>
      <w:r w:rsidRPr="00EE2310">
        <w:rPr>
          <w:lang w:val="ru-RU"/>
        </w:rPr>
        <w:t>антикоррупционной</w:t>
      </w:r>
      <w:proofErr w:type="spellEnd"/>
      <w:r w:rsidRPr="00EE2310">
        <w:rPr>
          <w:lang w:val="ru-RU"/>
        </w:rPr>
        <w:t xml:space="preserve"> политике Учреждения и осуществление </w:t>
      </w:r>
      <w:proofErr w:type="gramStart"/>
      <w:r w:rsidRPr="00EE2310">
        <w:rPr>
          <w:lang w:val="ru-RU"/>
        </w:rPr>
        <w:t>контроля за</w:t>
      </w:r>
      <w:proofErr w:type="gramEnd"/>
      <w:r w:rsidRPr="00EE2310">
        <w:rPr>
          <w:lang w:val="ru-RU"/>
        </w:rPr>
        <w:t xml:space="preserve"> их реализацией;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602"/>
        </w:tabs>
        <w:suppressAutoHyphens w:val="0"/>
        <w:autoSpaceDN/>
        <w:spacing w:line="274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 xml:space="preserve">Предупреждение коррупционных проявлений, формирование </w:t>
      </w:r>
      <w:proofErr w:type="spellStart"/>
      <w:r w:rsidRPr="00EE2310">
        <w:rPr>
          <w:lang w:val="ru-RU"/>
        </w:rPr>
        <w:t>антикоррупционного</w:t>
      </w:r>
      <w:proofErr w:type="spellEnd"/>
      <w:r w:rsidRPr="00EE2310">
        <w:rPr>
          <w:lang w:val="ru-RU"/>
        </w:rPr>
        <w:t xml:space="preserve">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371"/>
        </w:tabs>
        <w:suppressAutoHyphens w:val="0"/>
        <w:autoSpaceDN/>
        <w:spacing w:line="274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Организация взаимодействия с государственными органами местног</w:t>
      </w:r>
      <w:proofErr w:type="gramStart"/>
      <w:r w:rsidRPr="00EE2310">
        <w:rPr>
          <w:lang w:val="ru-RU"/>
        </w:rPr>
        <w:t>о-</w:t>
      </w:r>
      <w:proofErr w:type="gramEnd"/>
      <w:r w:rsidRPr="00EE2310">
        <w:rPr>
          <w:lang w:val="ru-RU"/>
        </w:rPr>
        <w:t xml:space="preserve"> </w:t>
      </w:r>
      <w:r w:rsidRPr="00EE2310">
        <w:rPr>
          <w:lang w:val="ru-RU"/>
        </w:rPr>
        <w:lastRenderedPageBreak/>
        <w:t>самоуправления в сфере противодействия коррупции;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371"/>
        </w:tabs>
        <w:suppressAutoHyphens w:val="0"/>
        <w:autoSpaceDN/>
        <w:spacing w:line="274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Участие в реализации мероприятий в сфере противодействия коррупции, решении иных вопросов, связанных с нарушением норм этики и деонтологии;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371"/>
        </w:tabs>
        <w:suppressAutoHyphens w:val="0"/>
        <w:autoSpaceDN/>
        <w:spacing w:line="274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 xml:space="preserve">Изучение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Pr="00EE2310">
        <w:rPr>
          <w:lang w:val="ru-RU"/>
        </w:rPr>
        <w:t>экономических и организационных механизмов</w:t>
      </w:r>
      <w:proofErr w:type="gramEnd"/>
      <w:r w:rsidRPr="00EE2310">
        <w:rPr>
          <w:lang w:val="ru-RU"/>
        </w:rPr>
        <w:t xml:space="preserve"> функционирования Учреждения (его подразделений) в целях устранения почвы для коррупции;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371"/>
        </w:tabs>
        <w:suppressAutoHyphens w:val="0"/>
        <w:autoSpaceDN/>
        <w:spacing w:line="274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 деятельности;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371"/>
        </w:tabs>
        <w:suppressAutoHyphens w:val="0"/>
        <w:autoSpaceDN/>
        <w:spacing w:line="274" w:lineRule="exact"/>
        <w:ind w:firstLine="800"/>
        <w:jc w:val="both"/>
        <w:rPr>
          <w:lang w:val="ru-RU"/>
        </w:rPr>
      </w:pPr>
      <w:proofErr w:type="gramStart"/>
      <w:r w:rsidRPr="00EE2310">
        <w:rPr>
          <w:lang w:val="ru-RU"/>
        </w:rPr>
        <w:t>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  <w:proofErr w:type="gramEnd"/>
    </w:p>
    <w:p w:rsidR="00EE2310" w:rsidRPr="00EE2310" w:rsidRDefault="00EE2310" w:rsidP="00EE2310">
      <w:pPr>
        <w:numPr>
          <w:ilvl w:val="2"/>
          <w:numId w:val="20"/>
        </w:numPr>
        <w:tabs>
          <w:tab w:val="left" w:pos="1371"/>
        </w:tabs>
        <w:suppressAutoHyphens w:val="0"/>
        <w:autoSpaceDN/>
        <w:spacing w:line="278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522"/>
        </w:tabs>
        <w:suppressAutoHyphens w:val="0"/>
        <w:autoSpaceDN/>
        <w:spacing w:line="278" w:lineRule="exact"/>
        <w:ind w:firstLine="800"/>
        <w:jc w:val="both"/>
        <w:rPr>
          <w:lang w:val="ru-RU"/>
        </w:rPr>
      </w:pPr>
      <w:proofErr w:type="gramStart"/>
      <w:r w:rsidRPr="00EE2310">
        <w:rPr>
          <w:lang w:val="ru-RU"/>
        </w:rPr>
        <w:t>Проверка соблюдения 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в собраниях медицинских работников и иных мероприятиях, связанных с</w:t>
      </w:r>
      <w:proofErr w:type="gramEnd"/>
      <w:r w:rsidRPr="00EE2310">
        <w:rPr>
          <w:lang w:val="ru-RU"/>
        </w:rPr>
        <w:t xml:space="preserve"> повышением их профессионального уровня или предоставлением информации, предусмотренной частью 3 статьи 64 Федерального закона от 12 апреля 2010 г. </w:t>
      </w:r>
      <w:r>
        <w:t>N</w:t>
      </w:r>
      <w:r w:rsidRPr="00EE2310">
        <w:rPr>
          <w:lang w:val="ru-RU"/>
        </w:rPr>
        <w:t xml:space="preserve"> 61-ФЗ "Об обращении лекарственных средств" и частью 3 статьи 96 Федерального закона от 21 ноября 2011 г. </w:t>
      </w:r>
      <w:r>
        <w:t>N</w:t>
      </w:r>
      <w:r w:rsidRPr="00EE2310">
        <w:rPr>
          <w:lang w:val="ru-RU"/>
        </w:rPr>
        <w:t xml:space="preserve"> 323-ФЗ "Об основах охраны здоровья граждан в Российской Федерации";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479"/>
        </w:tabs>
        <w:suppressAutoHyphens w:val="0"/>
        <w:autoSpaceDN/>
        <w:spacing w:line="302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Рассмотрение вопросов, связанных с реализацией прав граждан на охрану здоровья;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522"/>
        </w:tabs>
        <w:suppressAutoHyphens w:val="0"/>
        <w:autoSpaceDN/>
        <w:spacing w:line="278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Формирование предложений о повышении качества и доступности медицинской помощи, эффективности и безопасности оказываемых услуг;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522"/>
        </w:tabs>
        <w:suppressAutoHyphens w:val="0"/>
        <w:autoSpaceDN/>
        <w:spacing w:line="278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Участие общественности в обеспечении защиты прав получателей услуг при оказании им медицинской помощи;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479"/>
        </w:tabs>
        <w:suppressAutoHyphens w:val="0"/>
        <w:autoSpaceDN/>
        <w:spacing w:line="307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Принятие мер по досудебному урегулированию конфликтных ситуаций в Учреждении;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602"/>
        </w:tabs>
        <w:suppressAutoHyphens w:val="0"/>
        <w:autoSpaceDN/>
        <w:spacing w:line="302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Рассмотрение иных вопросов в соответствии с направлениями деятельности Комиссии.</w:t>
      </w:r>
    </w:p>
    <w:p w:rsidR="00EE2310" w:rsidRDefault="00EE2310" w:rsidP="00EE2310">
      <w:pPr>
        <w:keepNext/>
        <w:keepLines/>
        <w:numPr>
          <w:ilvl w:val="0"/>
          <w:numId w:val="20"/>
        </w:numPr>
        <w:tabs>
          <w:tab w:val="left" w:pos="4243"/>
        </w:tabs>
        <w:suppressAutoHyphens w:val="0"/>
        <w:autoSpaceDN/>
        <w:spacing w:after="247" w:line="240" w:lineRule="exact"/>
        <w:ind w:left="3940"/>
        <w:jc w:val="both"/>
        <w:outlineLvl w:val="0"/>
      </w:pPr>
      <w:bookmarkStart w:id="3" w:name="bookmark3"/>
      <w:proofErr w:type="spellStart"/>
      <w:r>
        <w:t>Состав</w:t>
      </w:r>
      <w:proofErr w:type="spellEnd"/>
      <w:r>
        <w:t xml:space="preserve"> </w:t>
      </w:r>
      <w:proofErr w:type="spellStart"/>
      <w:r>
        <w:t>Комиссии</w:t>
      </w:r>
      <w:bookmarkEnd w:id="3"/>
      <w:proofErr w:type="spellEnd"/>
    </w:p>
    <w:p w:rsidR="00EE2310" w:rsidRPr="00EE2310" w:rsidRDefault="00EE2310" w:rsidP="00EE2310">
      <w:pPr>
        <w:numPr>
          <w:ilvl w:val="1"/>
          <w:numId w:val="20"/>
        </w:numPr>
        <w:tabs>
          <w:tab w:val="left" w:pos="1371"/>
        </w:tabs>
        <w:suppressAutoHyphens w:val="0"/>
        <w:autoSpaceDN/>
        <w:spacing w:line="274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 xml:space="preserve">Персональный состав Комиссии устанавливается главным врачом Учреждения и формируется в основном из числа </w:t>
      </w:r>
      <w:r>
        <w:rPr>
          <w:lang w:val="ru-RU"/>
        </w:rPr>
        <w:t>сотрудников Учреждения. В с</w:t>
      </w:r>
      <w:r w:rsidRPr="00EE2310">
        <w:rPr>
          <w:lang w:val="ru-RU"/>
        </w:rPr>
        <w:t>остав Комиссии могут входить представители иных медицинских организаций, общественных организаций, профессиональных ассоциаций врачей и среднего медицинского персонала, религиозных организаций, учебных заведений.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266"/>
        </w:tabs>
        <w:suppressAutoHyphens w:val="0"/>
        <w:autoSpaceDN/>
        <w:spacing w:line="274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Председателем Комиссии является главный врач Учреждения.</w:t>
      </w:r>
    </w:p>
    <w:p w:rsidR="00DB7F1B" w:rsidRPr="00617A3D" w:rsidRDefault="00EE2310" w:rsidP="00EE2310">
      <w:pPr>
        <w:numPr>
          <w:ilvl w:val="1"/>
          <w:numId w:val="20"/>
        </w:numPr>
        <w:tabs>
          <w:tab w:val="left" w:pos="1271"/>
        </w:tabs>
        <w:suppressAutoHyphens w:val="0"/>
        <w:autoSpaceDN/>
        <w:spacing w:line="274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 xml:space="preserve">Основной состав Комиссии утверждается главным врачом. </w:t>
      </w:r>
    </w:p>
    <w:p w:rsidR="00DB7F1B" w:rsidRDefault="00DB7F1B" w:rsidP="00DB7F1B">
      <w:pPr>
        <w:tabs>
          <w:tab w:val="left" w:pos="1271"/>
        </w:tabs>
        <w:suppressAutoHyphens w:val="0"/>
        <w:autoSpaceDN/>
        <w:spacing w:line="274" w:lineRule="exact"/>
        <w:jc w:val="both"/>
        <w:rPr>
          <w:lang w:val="ru-RU"/>
        </w:rPr>
      </w:pPr>
    </w:p>
    <w:p w:rsidR="00DB7F1B" w:rsidRDefault="00DB7F1B" w:rsidP="00DB7F1B">
      <w:pPr>
        <w:tabs>
          <w:tab w:val="left" w:pos="1271"/>
        </w:tabs>
        <w:suppressAutoHyphens w:val="0"/>
        <w:autoSpaceDN/>
        <w:spacing w:line="274" w:lineRule="exact"/>
        <w:jc w:val="both"/>
        <w:rPr>
          <w:lang w:val="ru-RU"/>
        </w:rPr>
      </w:pPr>
    </w:p>
    <w:p w:rsidR="00DB7F1B" w:rsidRDefault="00DB7F1B" w:rsidP="00DB7F1B">
      <w:pPr>
        <w:tabs>
          <w:tab w:val="left" w:pos="1271"/>
        </w:tabs>
        <w:suppressAutoHyphens w:val="0"/>
        <w:autoSpaceDN/>
        <w:spacing w:line="274" w:lineRule="exact"/>
        <w:jc w:val="both"/>
        <w:rPr>
          <w:lang w:val="ru-RU"/>
        </w:rPr>
      </w:pPr>
    </w:p>
    <w:p w:rsidR="00DB7F1B" w:rsidRDefault="00DB7F1B" w:rsidP="00DB7F1B">
      <w:pPr>
        <w:tabs>
          <w:tab w:val="left" w:pos="1271"/>
        </w:tabs>
        <w:suppressAutoHyphens w:val="0"/>
        <w:autoSpaceDN/>
        <w:spacing w:line="274" w:lineRule="exact"/>
        <w:jc w:val="both"/>
        <w:rPr>
          <w:lang w:val="ru-RU"/>
        </w:rPr>
      </w:pPr>
    </w:p>
    <w:p w:rsidR="00DB7F1B" w:rsidRDefault="00DB7F1B" w:rsidP="00DB7F1B">
      <w:pPr>
        <w:tabs>
          <w:tab w:val="left" w:pos="1271"/>
        </w:tabs>
        <w:suppressAutoHyphens w:val="0"/>
        <w:autoSpaceDN/>
        <w:spacing w:line="274" w:lineRule="exact"/>
        <w:jc w:val="both"/>
        <w:rPr>
          <w:lang w:val="ru-RU"/>
        </w:rPr>
      </w:pPr>
    </w:p>
    <w:p w:rsidR="00DB7F1B" w:rsidRPr="00617A3D" w:rsidRDefault="00DB7F1B" w:rsidP="00DB7F1B">
      <w:pPr>
        <w:tabs>
          <w:tab w:val="left" w:pos="1271"/>
        </w:tabs>
        <w:suppressAutoHyphens w:val="0"/>
        <w:autoSpaceDN/>
        <w:spacing w:line="274" w:lineRule="exact"/>
        <w:jc w:val="both"/>
        <w:rPr>
          <w:lang w:val="ru-RU"/>
        </w:rPr>
      </w:pPr>
    </w:p>
    <w:p w:rsidR="00EE2310" w:rsidRPr="00DB7F1B" w:rsidRDefault="00EE2310" w:rsidP="00DB7F1B">
      <w:pPr>
        <w:numPr>
          <w:ilvl w:val="1"/>
          <w:numId w:val="20"/>
        </w:numPr>
        <w:tabs>
          <w:tab w:val="left" w:pos="1271"/>
        </w:tabs>
        <w:suppressAutoHyphens w:val="0"/>
        <w:autoSpaceDN/>
        <w:spacing w:line="274" w:lineRule="exact"/>
        <w:ind w:firstLine="800"/>
        <w:jc w:val="both"/>
      </w:pPr>
      <w:r>
        <w:t xml:space="preserve">В </w:t>
      </w:r>
      <w:proofErr w:type="spellStart"/>
      <w:r>
        <w:t>Комиссию</w:t>
      </w:r>
      <w:proofErr w:type="spellEnd"/>
      <w:r w:rsidR="00DB7F1B">
        <w:rPr>
          <w:lang w:val="ru-RU"/>
        </w:rPr>
        <w:t xml:space="preserve">    </w:t>
      </w:r>
      <w:proofErr w:type="spellStart"/>
      <w:r>
        <w:t>входят</w:t>
      </w:r>
      <w:proofErr w:type="spellEnd"/>
      <w:r>
        <w:t>:</w:t>
      </w:r>
    </w:p>
    <w:p w:rsidR="00DB7F1B" w:rsidRPr="00DB7F1B" w:rsidRDefault="00DB7F1B" w:rsidP="00DB7F1B">
      <w:pPr>
        <w:tabs>
          <w:tab w:val="left" w:pos="1271"/>
        </w:tabs>
        <w:suppressAutoHyphens w:val="0"/>
        <w:autoSpaceDN/>
        <w:spacing w:line="274" w:lineRule="exact"/>
        <w:ind w:left="800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848"/>
        <w:gridCol w:w="2413"/>
        <w:gridCol w:w="4114"/>
      </w:tblGrid>
      <w:tr w:rsidR="00EE2310" w:rsidRPr="006008C8" w:rsidTr="00EE2310">
        <w:trPr>
          <w:trHeight w:hRule="exact" w:val="346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spacing w:line="240" w:lineRule="exact"/>
              <w:jc w:val="center"/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Председатель комиссии: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310" w:rsidRPr="006B7B9A" w:rsidRDefault="006008C8" w:rsidP="00EE2310">
            <w:pPr>
              <w:spacing w:line="240" w:lineRule="exact"/>
              <w:jc w:val="center"/>
            </w:pPr>
            <w:r>
              <w:rPr>
                <w:rStyle w:val="20"/>
                <w:rFonts w:eastAsia="Andale Sans UI"/>
                <w:sz w:val="22"/>
                <w:szCs w:val="22"/>
              </w:rPr>
              <w:t>К.В</w:t>
            </w:r>
            <w:r w:rsidRPr="006B7B9A">
              <w:rPr>
                <w:rStyle w:val="20"/>
                <w:rFonts w:eastAsia="Andale Sans UI"/>
                <w:sz w:val="22"/>
                <w:szCs w:val="22"/>
              </w:rPr>
              <w:t xml:space="preserve">. </w:t>
            </w:r>
            <w:r>
              <w:rPr>
                <w:rStyle w:val="20"/>
                <w:rFonts w:eastAsia="Andale Sans UI"/>
                <w:sz w:val="22"/>
                <w:szCs w:val="22"/>
              </w:rPr>
              <w:t>Чуканов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spacing w:line="240" w:lineRule="exact"/>
              <w:jc w:val="center"/>
              <w:rPr>
                <w:lang w:val="ru-RU"/>
              </w:rPr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главный врач БУЗ РА «УРБ»</w:t>
            </w:r>
          </w:p>
        </w:tc>
      </w:tr>
      <w:tr w:rsidR="00EE2310" w:rsidRPr="006008C8" w:rsidTr="00EE2310">
        <w:trPr>
          <w:trHeight w:hRule="exact" w:val="605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spacing w:line="298" w:lineRule="exact"/>
              <w:jc w:val="center"/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spacing w:line="240" w:lineRule="exact"/>
              <w:jc w:val="center"/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Н.Г. Папина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spacing w:line="302" w:lineRule="exact"/>
              <w:jc w:val="center"/>
              <w:rPr>
                <w:lang w:val="ru-RU"/>
              </w:rPr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 xml:space="preserve">заместитель главного врача по мед </w:t>
            </w:r>
            <w:proofErr w:type="spellStart"/>
            <w:r w:rsidRPr="006B7B9A">
              <w:rPr>
                <w:rStyle w:val="20"/>
                <w:rFonts w:eastAsia="Andale Sans UI"/>
                <w:sz w:val="22"/>
                <w:szCs w:val="22"/>
              </w:rPr>
              <w:t>обслуж</w:t>
            </w:r>
            <w:proofErr w:type="spellEnd"/>
            <w:r w:rsidRPr="006B7B9A">
              <w:rPr>
                <w:rStyle w:val="20"/>
                <w:rFonts w:eastAsia="Andale Sans UI"/>
                <w:sz w:val="22"/>
                <w:szCs w:val="22"/>
              </w:rPr>
              <w:t xml:space="preserve"> населения</w:t>
            </w:r>
          </w:p>
        </w:tc>
      </w:tr>
      <w:tr w:rsidR="00EE2310" w:rsidRPr="006B7B9A" w:rsidTr="00EE2310">
        <w:trPr>
          <w:trHeight w:hRule="exact" w:val="480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spacing w:line="240" w:lineRule="exact"/>
              <w:jc w:val="center"/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Секретарь комиссии: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spacing w:line="240" w:lineRule="exact"/>
              <w:jc w:val="center"/>
            </w:pPr>
            <w:r>
              <w:rPr>
                <w:rStyle w:val="20"/>
                <w:rFonts w:eastAsia="Andale Sans UI"/>
                <w:sz w:val="22"/>
                <w:szCs w:val="22"/>
              </w:rPr>
              <w:t xml:space="preserve">В.И. </w:t>
            </w: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Чулунова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spacing w:line="240" w:lineRule="exact"/>
              <w:jc w:val="center"/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Специалист ОК</w:t>
            </w:r>
          </w:p>
        </w:tc>
      </w:tr>
      <w:tr w:rsidR="00EE2310" w:rsidRPr="006008C8" w:rsidTr="00EE2310">
        <w:trPr>
          <w:trHeight w:hRule="exact" w:val="605"/>
        </w:trPr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spacing w:line="240" w:lineRule="exact"/>
              <w:jc w:val="center"/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Члены комиссии: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310" w:rsidRPr="007C612B" w:rsidRDefault="00EE2310" w:rsidP="00EE2310">
            <w:pPr>
              <w:spacing w:line="240" w:lineRule="exact"/>
              <w:jc w:val="center"/>
              <w:rPr>
                <w:lang w:val="ru-RU"/>
              </w:rPr>
            </w:pPr>
            <w:r>
              <w:rPr>
                <w:rStyle w:val="20"/>
                <w:rFonts w:eastAsia="Andale Sans UI"/>
                <w:sz w:val="22"/>
                <w:szCs w:val="22"/>
              </w:rPr>
              <w:t xml:space="preserve">И.А. </w:t>
            </w: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Мечушева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spacing w:line="307" w:lineRule="exact"/>
              <w:jc w:val="center"/>
              <w:rPr>
                <w:lang w:val="ru-RU"/>
              </w:rPr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 xml:space="preserve">заместитель главного врача </w:t>
            </w:r>
            <w:r>
              <w:rPr>
                <w:rStyle w:val="20"/>
                <w:rFonts w:eastAsia="Andale Sans UI"/>
                <w:sz w:val="22"/>
                <w:szCs w:val="22"/>
              </w:rPr>
              <w:t>по</w:t>
            </w:r>
            <w:r w:rsidRPr="006B7B9A">
              <w:rPr>
                <w:rStyle w:val="20"/>
                <w:rFonts w:eastAsia="Andale Sans UI"/>
                <w:sz w:val="22"/>
                <w:szCs w:val="22"/>
              </w:rPr>
              <w:t xml:space="preserve"> </w:t>
            </w:r>
            <w:r>
              <w:rPr>
                <w:rStyle w:val="20"/>
                <w:rFonts w:eastAsia="Andale Sans UI"/>
                <w:sz w:val="22"/>
                <w:szCs w:val="22"/>
              </w:rPr>
              <w:t>ОМР</w:t>
            </w:r>
          </w:p>
        </w:tc>
      </w:tr>
      <w:tr w:rsidR="00EE2310" w:rsidRPr="007C612B" w:rsidTr="00EE2310">
        <w:trPr>
          <w:trHeight w:hRule="exact" w:val="312"/>
        </w:trPr>
        <w:tc>
          <w:tcPr>
            <w:tcW w:w="151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jc w:val="center"/>
              <w:rPr>
                <w:lang w:val="ru-RU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310" w:rsidRPr="007C612B" w:rsidRDefault="00EE2310" w:rsidP="00EE2310">
            <w:pPr>
              <w:spacing w:line="240" w:lineRule="exact"/>
              <w:jc w:val="center"/>
              <w:rPr>
                <w:lang w:val="ru-RU"/>
              </w:rPr>
            </w:pPr>
            <w:r>
              <w:rPr>
                <w:rStyle w:val="20"/>
                <w:rFonts w:eastAsia="Andale Sans UI"/>
                <w:sz w:val="22"/>
                <w:szCs w:val="22"/>
              </w:rPr>
              <w:t xml:space="preserve">Т.М. </w:t>
            </w: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Саксаева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310" w:rsidRPr="007C612B" w:rsidRDefault="00EE2310" w:rsidP="00EE2310">
            <w:pPr>
              <w:spacing w:line="240" w:lineRule="exact"/>
              <w:jc w:val="center"/>
              <w:rPr>
                <w:lang w:val="ru-RU"/>
              </w:rPr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главная медицинская сестра</w:t>
            </w:r>
          </w:p>
        </w:tc>
      </w:tr>
      <w:tr w:rsidR="00EE2310" w:rsidRPr="006B7B9A" w:rsidTr="00EE2310">
        <w:trPr>
          <w:trHeight w:hRule="exact" w:val="307"/>
        </w:trPr>
        <w:tc>
          <w:tcPr>
            <w:tcW w:w="151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E2310" w:rsidRPr="007C612B" w:rsidRDefault="00EE2310" w:rsidP="00EE2310">
            <w:pPr>
              <w:jc w:val="center"/>
              <w:rPr>
                <w:lang w:val="ru-RU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310" w:rsidRPr="007C612B" w:rsidRDefault="00EE2310" w:rsidP="00EE2310">
            <w:pPr>
              <w:spacing w:line="240" w:lineRule="exact"/>
              <w:jc w:val="center"/>
              <w:rPr>
                <w:lang w:val="ru-RU"/>
              </w:rPr>
            </w:pPr>
            <w:r>
              <w:rPr>
                <w:rStyle w:val="20"/>
                <w:rFonts w:eastAsia="Andale Sans UI"/>
                <w:sz w:val="22"/>
                <w:szCs w:val="22"/>
              </w:rPr>
              <w:t xml:space="preserve">А.А. </w:t>
            </w: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Куюкова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spacing w:line="240" w:lineRule="exact"/>
              <w:jc w:val="center"/>
              <w:rPr>
                <w:lang w:val="ru-RU"/>
              </w:rPr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главн</w:t>
            </w:r>
            <w:r>
              <w:rPr>
                <w:rStyle w:val="20"/>
                <w:rFonts w:eastAsia="Andale Sans UI"/>
                <w:sz w:val="22"/>
                <w:szCs w:val="22"/>
              </w:rPr>
              <w:t>ый</w:t>
            </w:r>
            <w:r w:rsidRPr="006B7B9A">
              <w:rPr>
                <w:rStyle w:val="20"/>
                <w:rFonts w:eastAsia="Andale Sans UI"/>
                <w:sz w:val="22"/>
                <w:szCs w:val="22"/>
              </w:rPr>
              <w:t xml:space="preserve">  бухгалтер</w:t>
            </w:r>
          </w:p>
        </w:tc>
      </w:tr>
      <w:tr w:rsidR="00EE2310" w:rsidRPr="006008C8" w:rsidTr="00EE2310">
        <w:trPr>
          <w:trHeight w:hRule="exact" w:val="621"/>
        </w:trPr>
        <w:tc>
          <w:tcPr>
            <w:tcW w:w="151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jc w:val="center"/>
              <w:rPr>
                <w:lang w:val="ru-RU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310" w:rsidRPr="007C612B" w:rsidRDefault="00F75054" w:rsidP="00EE2310">
            <w:pPr>
              <w:spacing w:line="240" w:lineRule="exact"/>
              <w:jc w:val="center"/>
              <w:rPr>
                <w:lang w:val="ru-RU"/>
              </w:rPr>
            </w:pPr>
            <w:r>
              <w:rPr>
                <w:rStyle w:val="20"/>
                <w:rFonts w:eastAsia="Andale Sans UI"/>
                <w:sz w:val="22"/>
                <w:szCs w:val="22"/>
              </w:rPr>
              <w:t xml:space="preserve">Л.С. </w:t>
            </w: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Белеева</w:t>
            </w:r>
            <w:proofErr w:type="spellEnd"/>
            <w:r>
              <w:rPr>
                <w:rStyle w:val="20"/>
                <w:rFonts w:eastAsia="Andale Sans UI"/>
                <w:sz w:val="22"/>
                <w:szCs w:val="22"/>
              </w:rPr>
              <w:t xml:space="preserve"> 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4" w:rsidRDefault="00F75054" w:rsidP="00F75054">
            <w:pPr>
              <w:spacing w:line="240" w:lineRule="exact"/>
              <w:jc w:val="center"/>
              <w:rPr>
                <w:rStyle w:val="20"/>
                <w:rFonts w:eastAsia="Andale Sans UI"/>
                <w:sz w:val="22"/>
                <w:szCs w:val="22"/>
              </w:rPr>
            </w:pPr>
            <w:r>
              <w:rPr>
                <w:rStyle w:val="20"/>
                <w:rFonts w:eastAsia="Andale Sans UI"/>
                <w:sz w:val="22"/>
                <w:szCs w:val="22"/>
              </w:rPr>
              <w:t>Начальник планово-экономического отдела</w:t>
            </w:r>
          </w:p>
          <w:p w:rsidR="00EE2310" w:rsidRDefault="00EE2310" w:rsidP="00EE2310">
            <w:pPr>
              <w:spacing w:line="240" w:lineRule="exact"/>
              <w:jc w:val="center"/>
              <w:rPr>
                <w:rStyle w:val="20"/>
                <w:rFonts w:eastAsia="Andale Sans UI"/>
                <w:sz w:val="22"/>
                <w:szCs w:val="22"/>
              </w:rPr>
            </w:pPr>
          </w:p>
          <w:p w:rsidR="00EE2310" w:rsidRDefault="00EE2310" w:rsidP="00EE2310">
            <w:pPr>
              <w:spacing w:line="240" w:lineRule="exact"/>
              <w:jc w:val="center"/>
              <w:rPr>
                <w:rStyle w:val="20"/>
                <w:rFonts w:eastAsia="Andale Sans UI"/>
                <w:sz w:val="22"/>
                <w:szCs w:val="22"/>
              </w:rPr>
            </w:pPr>
          </w:p>
          <w:p w:rsidR="00EE2310" w:rsidRDefault="00EE2310" w:rsidP="00EE2310">
            <w:pPr>
              <w:spacing w:line="240" w:lineRule="exact"/>
              <w:jc w:val="center"/>
              <w:rPr>
                <w:rStyle w:val="20"/>
                <w:rFonts w:eastAsia="Andale Sans UI"/>
                <w:sz w:val="22"/>
                <w:szCs w:val="22"/>
              </w:rPr>
            </w:pPr>
          </w:p>
          <w:p w:rsidR="00EE2310" w:rsidRDefault="00EE2310" w:rsidP="00EE2310">
            <w:pPr>
              <w:spacing w:line="240" w:lineRule="exact"/>
              <w:jc w:val="center"/>
              <w:rPr>
                <w:rStyle w:val="20"/>
                <w:rFonts w:eastAsia="Andale Sans UI"/>
                <w:sz w:val="22"/>
                <w:szCs w:val="22"/>
              </w:rPr>
            </w:pPr>
          </w:p>
          <w:p w:rsidR="00EE2310" w:rsidRPr="006B7B9A" w:rsidRDefault="00EE2310" w:rsidP="00EE2310">
            <w:pPr>
              <w:spacing w:line="240" w:lineRule="exact"/>
              <w:jc w:val="center"/>
              <w:rPr>
                <w:lang w:val="ru-RU"/>
              </w:rPr>
            </w:pP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экономичесо</w:t>
            </w:r>
            <w:proofErr w:type="spellEnd"/>
            <w:r w:rsidRPr="006B7B9A">
              <w:rPr>
                <w:rStyle w:val="20"/>
                <w:rFonts w:eastAsia="Andale Sans UI"/>
                <w:sz w:val="22"/>
                <w:szCs w:val="22"/>
              </w:rPr>
              <w:t xml:space="preserve"> экономическим вопросам  </w:t>
            </w:r>
            <w:r>
              <w:rPr>
                <w:rStyle w:val="20"/>
                <w:rFonts w:eastAsia="Andale Sans UI"/>
                <w:sz w:val="22"/>
                <w:szCs w:val="22"/>
              </w:rPr>
              <w:t>по</w:t>
            </w:r>
            <w:r w:rsidRPr="006B7B9A">
              <w:rPr>
                <w:rStyle w:val="20"/>
                <w:rFonts w:eastAsia="Andale Sans UI"/>
                <w:sz w:val="22"/>
                <w:szCs w:val="22"/>
              </w:rPr>
              <w:t xml:space="preserve"> экономическим вопросам</w:t>
            </w:r>
          </w:p>
        </w:tc>
      </w:tr>
      <w:tr w:rsidR="00EE2310" w:rsidRPr="006B7B9A" w:rsidTr="00EE2310">
        <w:trPr>
          <w:trHeight w:hRule="exact" w:val="610"/>
        </w:trPr>
        <w:tc>
          <w:tcPr>
            <w:tcW w:w="151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jc w:val="center"/>
              <w:rPr>
                <w:lang w:val="ru-RU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spacing w:line="240" w:lineRule="exact"/>
              <w:jc w:val="center"/>
            </w:pPr>
            <w:r>
              <w:rPr>
                <w:rStyle w:val="20"/>
                <w:rFonts w:eastAsia="Andale Sans UI"/>
                <w:sz w:val="22"/>
                <w:szCs w:val="22"/>
              </w:rPr>
              <w:t xml:space="preserve">И.Ю. </w:t>
            </w: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Адыкаева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spacing w:line="302" w:lineRule="exact"/>
              <w:jc w:val="center"/>
              <w:rPr>
                <w:lang w:val="ru-RU"/>
              </w:rPr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 xml:space="preserve">председатель Профсоюзного </w:t>
            </w:r>
            <w:r w:rsidRPr="006B7B9A">
              <w:rPr>
                <w:rStyle w:val="2BookAntiqua115pt-1pt"/>
                <w:rFonts w:eastAsia="Andale Sans UI"/>
                <w:sz w:val="22"/>
                <w:szCs w:val="22"/>
                <w:lang w:val="ru-RU"/>
              </w:rPr>
              <w:t xml:space="preserve"> </w:t>
            </w:r>
            <w:r w:rsidRPr="006B7B9A">
              <w:rPr>
                <w:rStyle w:val="20"/>
                <w:rFonts w:eastAsia="Andale Sans UI"/>
                <w:sz w:val="22"/>
                <w:szCs w:val="22"/>
              </w:rPr>
              <w:t>комитета</w:t>
            </w:r>
          </w:p>
        </w:tc>
      </w:tr>
      <w:tr w:rsidR="00EE2310" w:rsidRPr="006B7B9A" w:rsidTr="00EE2310">
        <w:trPr>
          <w:trHeight w:hRule="exact" w:val="307"/>
        </w:trPr>
        <w:tc>
          <w:tcPr>
            <w:tcW w:w="151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jc w:val="center"/>
              <w:rPr>
                <w:lang w:val="ru-RU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spacing w:line="240" w:lineRule="exact"/>
              <w:jc w:val="center"/>
            </w:pPr>
            <w:r>
              <w:rPr>
                <w:rStyle w:val="20"/>
                <w:rFonts w:eastAsia="Andale Sans UI"/>
                <w:sz w:val="22"/>
                <w:szCs w:val="22"/>
              </w:rPr>
              <w:t xml:space="preserve">А.А. </w:t>
            </w: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Чуу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spacing w:line="240" w:lineRule="exact"/>
              <w:jc w:val="center"/>
            </w:pPr>
            <w:r>
              <w:rPr>
                <w:rStyle w:val="20"/>
                <w:rFonts w:eastAsia="Andale Sans UI"/>
                <w:sz w:val="22"/>
                <w:szCs w:val="22"/>
              </w:rPr>
              <w:t>завхоз</w:t>
            </w:r>
          </w:p>
        </w:tc>
      </w:tr>
      <w:tr w:rsidR="00EE2310" w:rsidRPr="006B7B9A" w:rsidTr="00DB7F1B">
        <w:trPr>
          <w:trHeight w:hRule="exact" w:val="307"/>
        </w:trPr>
        <w:tc>
          <w:tcPr>
            <w:tcW w:w="151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spacing w:line="240" w:lineRule="exact"/>
              <w:jc w:val="center"/>
            </w:pPr>
            <w:r>
              <w:rPr>
                <w:rStyle w:val="20"/>
                <w:rFonts w:eastAsia="Andale Sans UI"/>
                <w:sz w:val="22"/>
                <w:szCs w:val="22"/>
              </w:rPr>
              <w:t xml:space="preserve">А.Н. </w:t>
            </w:r>
            <w:proofErr w:type="spellStart"/>
            <w:r>
              <w:rPr>
                <w:rStyle w:val="20"/>
                <w:rFonts w:eastAsia="Andale Sans UI"/>
                <w:sz w:val="22"/>
                <w:szCs w:val="22"/>
              </w:rPr>
              <w:t>Керемясова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10" w:rsidRPr="006B7B9A" w:rsidRDefault="00EE2310" w:rsidP="00EE2310">
            <w:pPr>
              <w:spacing w:line="240" w:lineRule="exact"/>
              <w:jc w:val="center"/>
              <w:rPr>
                <w:lang w:val="ru-RU"/>
              </w:rPr>
            </w:pPr>
            <w:r w:rsidRPr="006B7B9A">
              <w:rPr>
                <w:rStyle w:val="20"/>
                <w:rFonts w:eastAsia="Andale Sans UI"/>
                <w:sz w:val="22"/>
                <w:szCs w:val="22"/>
              </w:rPr>
              <w:t>С</w:t>
            </w:r>
            <w:r>
              <w:rPr>
                <w:rStyle w:val="20"/>
                <w:rFonts w:eastAsia="Andale Sans UI"/>
                <w:sz w:val="22"/>
                <w:szCs w:val="22"/>
              </w:rPr>
              <w:t xml:space="preserve">пециалист </w:t>
            </w:r>
            <w:r w:rsidRPr="006B7B9A">
              <w:rPr>
                <w:rStyle w:val="20"/>
                <w:rFonts w:eastAsia="Andale Sans UI"/>
                <w:sz w:val="22"/>
                <w:szCs w:val="22"/>
              </w:rPr>
              <w:t xml:space="preserve"> по охране труда</w:t>
            </w:r>
          </w:p>
        </w:tc>
      </w:tr>
    </w:tbl>
    <w:p w:rsidR="00EE2310" w:rsidRDefault="00EE2310" w:rsidP="00EE2310">
      <w:pPr>
        <w:spacing w:line="240" w:lineRule="exact"/>
      </w:pPr>
    </w:p>
    <w:p w:rsidR="00EE2310" w:rsidRPr="00EE2310" w:rsidRDefault="00EE2310" w:rsidP="00EE2310">
      <w:pPr>
        <w:framePr w:w="9350" w:wrap="notBeside" w:vAnchor="text" w:hAnchor="text" w:xAlign="center" w:y="1"/>
        <w:rPr>
          <w:sz w:val="2"/>
          <w:szCs w:val="2"/>
          <w:lang w:val="ru-RU"/>
        </w:rPr>
      </w:pPr>
    </w:p>
    <w:p w:rsidR="00EE2310" w:rsidRPr="00EE2310" w:rsidRDefault="00EE2310" w:rsidP="00EE2310">
      <w:pPr>
        <w:rPr>
          <w:sz w:val="2"/>
          <w:szCs w:val="2"/>
          <w:lang w:val="ru-RU"/>
        </w:rPr>
      </w:pPr>
    </w:p>
    <w:p w:rsidR="00EE2310" w:rsidRPr="00EE2310" w:rsidRDefault="00EE2310" w:rsidP="00EE2310">
      <w:pPr>
        <w:numPr>
          <w:ilvl w:val="1"/>
          <w:numId w:val="20"/>
        </w:numPr>
        <w:tabs>
          <w:tab w:val="left" w:pos="1342"/>
        </w:tabs>
        <w:suppressAutoHyphens w:val="0"/>
        <w:autoSpaceDN/>
        <w:spacing w:before="185" w:line="278" w:lineRule="exact"/>
        <w:ind w:left="160" w:firstLine="720"/>
        <w:jc w:val="both"/>
        <w:rPr>
          <w:lang w:val="ru-RU"/>
        </w:rPr>
      </w:pPr>
      <w:r w:rsidRPr="00EE2310">
        <w:rPr>
          <w:lang w:val="ru-RU"/>
        </w:rPr>
        <w:t>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337"/>
        </w:tabs>
        <w:suppressAutoHyphens w:val="0"/>
        <w:autoSpaceDN/>
        <w:spacing w:line="278" w:lineRule="exact"/>
        <w:ind w:left="160" w:firstLine="720"/>
        <w:jc w:val="both"/>
        <w:rPr>
          <w:lang w:val="ru-RU"/>
        </w:rPr>
      </w:pPr>
      <w:r w:rsidRPr="00EE2310">
        <w:rPr>
          <w:lang w:val="ru-RU"/>
        </w:rPr>
        <w:t>Председатель Комисс</w:t>
      </w:r>
      <w:proofErr w:type="gramStart"/>
      <w:r w:rsidRPr="00EE2310">
        <w:rPr>
          <w:lang w:val="ru-RU"/>
        </w:rPr>
        <w:t>ии и ее</w:t>
      </w:r>
      <w:proofErr w:type="gramEnd"/>
      <w:r w:rsidRPr="00EE2310">
        <w:rPr>
          <w:lang w:val="ru-RU"/>
        </w:rPr>
        <w:t xml:space="preserve"> члены осуществляют свою деятельность на общественных началах.</w:t>
      </w:r>
    </w:p>
    <w:p w:rsidR="00EE2310" w:rsidRDefault="00EE2310" w:rsidP="00EE2310">
      <w:pPr>
        <w:keepNext/>
        <w:keepLines/>
        <w:numPr>
          <w:ilvl w:val="0"/>
          <w:numId w:val="20"/>
        </w:numPr>
        <w:tabs>
          <w:tab w:val="left" w:pos="3518"/>
        </w:tabs>
        <w:suppressAutoHyphens w:val="0"/>
        <w:autoSpaceDN/>
        <w:spacing w:line="278" w:lineRule="exact"/>
        <w:ind w:left="3220"/>
        <w:jc w:val="both"/>
        <w:outlineLvl w:val="0"/>
      </w:pPr>
      <w:bookmarkStart w:id="4" w:name="bookmark4"/>
      <w:proofErr w:type="spellStart"/>
      <w:r>
        <w:t>Полномочия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</w:t>
      </w:r>
      <w:proofErr w:type="spellStart"/>
      <w:r>
        <w:t>Комиссии</w:t>
      </w:r>
      <w:bookmarkEnd w:id="4"/>
      <w:proofErr w:type="spellEnd"/>
    </w:p>
    <w:p w:rsidR="00EE2310" w:rsidRPr="00EE2310" w:rsidRDefault="00EE2310" w:rsidP="00EE2310">
      <w:pPr>
        <w:numPr>
          <w:ilvl w:val="1"/>
          <w:numId w:val="20"/>
        </w:numPr>
        <w:tabs>
          <w:tab w:val="left" w:pos="1356"/>
        </w:tabs>
        <w:suppressAutoHyphens w:val="0"/>
        <w:autoSpaceDN/>
        <w:spacing w:line="278" w:lineRule="exact"/>
        <w:ind w:left="160" w:firstLine="720"/>
        <w:jc w:val="both"/>
        <w:rPr>
          <w:lang w:val="ru-RU"/>
        </w:rPr>
      </w:pPr>
      <w:r w:rsidRPr="00EE2310">
        <w:rPr>
          <w:lang w:val="ru-RU"/>
        </w:rPr>
        <w:t>Комиссия, ее члены имеют право: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638"/>
        </w:tabs>
        <w:suppressAutoHyphens w:val="0"/>
        <w:autoSpaceDN/>
        <w:spacing w:line="278" w:lineRule="exact"/>
        <w:ind w:left="160" w:firstLine="720"/>
        <w:jc w:val="both"/>
        <w:rPr>
          <w:lang w:val="ru-RU"/>
        </w:rPr>
      </w:pPr>
      <w:r w:rsidRPr="00EE2310">
        <w:rPr>
          <w:lang w:val="ru-RU"/>
        </w:rPr>
        <w:t>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534"/>
        </w:tabs>
        <w:suppressAutoHyphens w:val="0"/>
        <w:autoSpaceDN/>
        <w:spacing w:line="278" w:lineRule="exact"/>
        <w:ind w:left="160" w:firstLine="720"/>
        <w:jc w:val="both"/>
        <w:rPr>
          <w:lang w:val="ru-RU"/>
        </w:rPr>
      </w:pPr>
      <w:r w:rsidRPr="00EE2310">
        <w:rPr>
          <w:lang w:val="ru-RU"/>
        </w:rPr>
        <w:t xml:space="preserve">Заслушивать на своих заседаниях субъектов </w:t>
      </w:r>
      <w:proofErr w:type="spellStart"/>
      <w:r w:rsidRPr="00EE2310">
        <w:rPr>
          <w:lang w:val="ru-RU"/>
        </w:rPr>
        <w:t>антикоррупционной</w:t>
      </w:r>
      <w:proofErr w:type="spellEnd"/>
      <w:r w:rsidRPr="00EE2310">
        <w:rPr>
          <w:lang w:val="ru-RU"/>
        </w:rPr>
        <w:t xml:space="preserve"> политики Учреждения, в том числе руководителей структурных подразделений;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638"/>
        </w:tabs>
        <w:suppressAutoHyphens w:val="0"/>
        <w:autoSpaceDN/>
        <w:spacing w:line="278" w:lineRule="exact"/>
        <w:ind w:left="160" w:firstLine="720"/>
        <w:jc w:val="both"/>
        <w:rPr>
          <w:lang w:val="ru-RU"/>
        </w:rPr>
      </w:pPr>
      <w:r w:rsidRPr="00EE2310">
        <w:rPr>
          <w:lang w:val="ru-RU"/>
        </w:rPr>
        <w:t>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638"/>
        </w:tabs>
        <w:suppressAutoHyphens w:val="0"/>
        <w:autoSpaceDN/>
        <w:spacing w:line="274" w:lineRule="exact"/>
        <w:ind w:left="160" w:firstLine="720"/>
        <w:jc w:val="both"/>
        <w:rPr>
          <w:lang w:val="ru-RU"/>
        </w:rPr>
      </w:pPr>
      <w:r w:rsidRPr="00EE2310">
        <w:rPr>
          <w:lang w:val="ru-RU"/>
        </w:rPr>
        <w:t>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лечебного процесса в Учреждении;</w:t>
      </w:r>
    </w:p>
    <w:p w:rsidR="00EE2310" w:rsidRPr="00EE2310" w:rsidRDefault="00EE2310" w:rsidP="00EE2310">
      <w:pPr>
        <w:numPr>
          <w:ilvl w:val="2"/>
          <w:numId w:val="20"/>
        </w:numPr>
        <w:suppressAutoHyphens w:val="0"/>
        <w:autoSpaceDN/>
        <w:spacing w:line="274" w:lineRule="exact"/>
        <w:ind w:left="160" w:firstLine="720"/>
        <w:rPr>
          <w:lang w:val="ru-RU"/>
        </w:rPr>
      </w:pPr>
      <w:r w:rsidRPr="00EE2310">
        <w:rPr>
          <w:lang w:val="ru-RU"/>
        </w:rPr>
        <w:t xml:space="preserve"> При необходимости привлекать для участия в работе Комиссии сотрудников Учреждения, должностных лиц и специалистов органов местного самоуправления, правоохранительных органов, а также по согласованию и без' нарушения правовых актов, представителей общественных объединений и организаций;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638"/>
        </w:tabs>
        <w:suppressAutoHyphens w:val="0"/>
        <w:autoSpaceDN/>
        <w:spacing w:line="274" w:lineRule="exact"/>
        <w:ind w:left="160" w:firstLine="720"/>
        <w:jc w:val="both"/>
        <w:rPr>
          <w:lang w:val="ru-RU"/>
        </w:rPr>
      </w:pPr>
      <w:r w:rsidRPr="00EE2310">
        <w:rPr>
          <w:lang w:val="ru-RU"/>
        </w:rPr>
        <w:t>Участвовать в мероприятиях Учреждения, проводимых по вопросам, непосредственно касающимся деятельности Комиссии;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638"/>
        </w:tabs>
        <w:suppressAutoHyphens w:val="0"/>
        <w:autoSpaceDN/>
        <w:spacing w:line="274" w:lineRule="exact"/>
        <w:ind w:left="160" w:firstLine="720"/>
        <w:jc w:val="both"/>
        <w:rPr>
          <w:lang w:val="ru-RU"/>
        </w:rPr>
      </w:pPr>
      <w:r w:rsidRPr="00EE2310">
        <w:rPr>
          <w:lang w:val="ru-RU"/>
        </w:rPr>
        <w:t>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EE2310" w:rsidRDefault="00EE2310" w:rsidP="00EE2310">
      <w:pPr>
        <w:numPr>
          <w:ilvl w:val="2"/>
          <w:numId w:val="20"/>
        </w:numPr>
        <w:tabs>
          <w:tab w:val="left" w:pos="1389"/>
        </w:tabs>
        <w:suppressAutoHyphens w:val="0"/>
        <w:autoSpaceDN/>
        <w:spacing w:line="264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Вносить через председателя Комиссии предложения в план работы Комиссии и порядок проведения его заседаний.</w:t>
      </w:r>
    </w:p>
    <w:p w:rsidR="00DB7F1B" w:rsidRDefault="00DB7F1B" w:rsidP="00DB7F1B">
      <w:pPr>
        <w:tabs>
          <w:tab w:val="left" w:pos="1389"/>
        </w:tabs>
        <w:suppressAutoHyphens w:val="0"/>
        <w:autoSpaceDN/>
        <w:spacing w:line="264" w:lineRule="exact"/>
        <w:jc w:val="both"/>
        <w:rPr>
          <w:lang w:val="ru-RU"/>
        </w:rPr>
      </w:pPr>
    </w:p>
    <w:p w:rsidR="00DB7F1B" w:rsidRPr="00EE2310" w:rsidRDefault="00DB7F1B" w:rsidP="00DB7F1B">
      <w:pPr>
        <w:tabs>
          <w:tab w:val="left" w:pos="1389"/>
        </w:tabs>
        <w:suppressAutoHyphens w:val="0"/>
        <w:autoSpaceDN/>
        <w:spacing w:line="264" w:lineRule="exact"/>
        <w:jc w:val="both"/>
        <w:rPr>
          <w:lang w:val="ru-RU"/>
        </w:rPr>
      </w:pPr>
    </w:p>
    <w:p w:rsidR="00EE2310" w:rsidRDefault="00EE2310" w:rsidP="00EE2310">
      <w:pPr>
        <w:numPr>
          <w:ilvl w:val="1"/>
          <w:numId w:val="20"/>
        </w:numPr>
        <w:tabs>
          <w:tab w:val="left" w:pos="1301"/>
        </w:tabs>
        <w:suppressAutoHyphens w:val="0"/>
        <w:autoSpaceDN/>
        <w:spacing w:line="264" w:lineRule="exact"/>
        <w:ind w:firstLine="800"/>
        <w:jc w:val="both"/>
      </w:pPr>
      <w:proofErr w:type="spellStart"/>
      <w:r>
        <w:t>Член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>: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478"/>
        </w:tabs>
        <w:suppressAutoHyphens w:val="0"/>
        <w:autoSpaceDN/>
        <w:spacing w:line="269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Не вмешиваться в непосредственную деятельность Учреждения;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389"/>
        </w:tabs>
        <w:suppressAutoHyphens w:val="0"/>
        <w:autoSpaceDN/>
        <w:spacing w:line="269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478"/>
        </w:tabs>
        <w:suppressAutoHyphens w:val="0"/>
        <w:autoSpaceDN/>
        <w:spacing w:line="240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Выполнять поручения, данные председателем Комиссии;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393"/>
        </w:tabs>
        <w:suppressAutoHyphens w:val="0"/>
        <w:autoSpaceDN/>
        <w:spacing w:line="245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Знать и соблюдать предусмотренный настоящим Положением порядок работы Комиссии;</w:t>
      </w:r>
    </w:p>
    <w:p w:rsidR="00EE2310" w:rsidRPr="00EE2310" w:rsidRDefault="00EE2310" w:rsidP="00EE2310">
      <w:pPr>
        <w:numPr>
          <w:ilvl w:val="2"/>
          <w:numId w:val="20"/>
        </w:numPr>
        <w:tabs>
          <w:tab w:val="left" w:pos="1478"/>
        </w:tabs>
        <w:suppressAutoHyphens w:val="0"/>
        <w:autoSpaceDN/>
        <w:spacing w:after="238" w:line="240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Лично участвовать в заседаниях Комиссии.</w:t>
      </w:r>
    </w:p>
    <w:p w:rsidR="00EE2310" w:rsidRDefault="00EE2310" w:rsidP="00EE2310">
      <w:pPr>
        <w:keepNext/>
        <w:keepLines/>
        <w:numPr>
          <w:ilvl w:val="0"/>
          <w:numId w:val="20"/>
        </w:numPr>
        <w:tabs>
          <w:tab w:val="left" w:pos="3718"/>
        </w:tabs>
        <w:suppressAutoHyphens w:val="0"/>
        <w:autoSpaceDN/>
        <w:spacing w:after="244" w:line="240" w:lineRule="exact"/>
        <w:ind w:left="3400"/>
        <w:jc w:val="both"/>
        <w:outlineLvl w:val="0"/>
      </w:pPr>
      <w:bookmarkStart w:id="5" w:name="bookmark5"/>
      <w:proofErr w:type="spellStart"/>
      <w:r>
        <w:t>Порядок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Комиссии</w:t>
      </w:r>
      <w:bookmarkEnd w:id="5"/>
      <w:proofErr w:type="spellEnd"/>
    </w:p>
    <w:p w:rsidR="00EE2310" w:rsidRPr="00EE2310" w:rsidRDefault="00EE2310" w:rsidP="00EE2310">
      <w:pPr>
        <w:numPr>
          <w:ilvl w:val="1"/>
          <w:numId w:val="20"/>
        </w:numPr>
        <w:tabs>
          <w:tab w:val="left" w:pos="1206"/>
        </w:tabs>
        <w:suppressAutoHyphens w:val="0"/>
        <w:autoSpaceDN/>
        <w:spacing w:line="250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Комиссия самостоятельно определяет порядок своей работы в соответствии с планом деятельности.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216"/>
        </w:tabs>
        <w:suppressAutoHyphens w:val="0"/>
        <w:autoSpaceDN/>
        <w:spacing w:line="264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Основной формой работы Комиссии являются заседания Комиссии, которые проводятся регулярно, не реже четырех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EE2310" w:rsidRDefault="00EE2310" w:rsidP="00EE2310">
      <w:pPr>
        <w:numPr>
          <w:ilvl w:val="1"/>
          <w:numId w:val="20"/>
        </w:numPr>
        <w:tabs>
          <w:tab w:val="left" w:pos="1373"/>
        </w:tabs>
        <w:suppressAutoHyphens w:val="0"/>
        <w:autoSpaceDN/>
        <w:spacing w:line="259" w:lineRule="exact"/>
        <w:ind w:firstLine="800"/>
        <w:jc w:val="both"/>
      </w:pPr>
      <w:r w:rsidRPr="00EE2310">
        <w:rPr>
          <w:lang w:val="ru-RU"/>
        </w:rPr>
        <w:t xml:space="preserve">Проект повестки заседания Комиссии формируется на основании предложений членов Комиссии. </w:t>
      </w:r>
      <w:proofErr w:type="spellStart"/>
      <w:r>
        <w:t>Повестка</w:t>
      </w:r>
      <w:proofErr w:type="spellEnd"/>
      <w:r>
        <w:t xml:space="preserve"> </w:t>
      </w:r>
      <w:proofErr w:type="spellStart"/>
      <w:r>
        <w:t>заседания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 </w:t>
      </w:r>
      <w:proofErr w:type="spellStart"/>
      <w:r>
        <w:t>утверждается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заседании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211"/>
        </w:tabs>
        <w:suppressAutoHyphens w:val="0"/>
        <w:autoSpaceDN/>
        <w:spacing w:line="259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Материалы к заседанию Комиссии за два дня до дня заседания Комиссии направляются секретарем членам Комиссии.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206"/>
        </w:tabs>
        <w:suppressAutoHyphens w:val="0"/>
        <w:autoSpaceDN/>
        <w:spacing w:line="254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Заседание Комиссии правомочно, если на нем присутствует не менее 2/3 членов Комиссии.</w:t>
      </w:r>
    </w:p>
    <w:p w:rsidR="00EE2310" w:rsidRPr="00EE2310" w:rsidRDefault="00EE2310" w:rsidP="00EE2310">
      <w:pPr>
        <w:spacing w:line="269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EE2310" w:rsidRPr="00EE2310" w:rsidRDefault="00EE2310" w:rsidP="00EE2310">
      <w:pPr>
        <w:spacing w:line="269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373"/>
        </w:tabs>
        <w:suppressAutoHyphens w:val="0"/>
        <w:autoSpaceDN/>
        <w:spacing w:line="269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Решения Комиссии принимаются большинством голосов от числа присутствующих членов Комиссии.</w:t>
      </w:r>
    </w:p>
    <w:p w:rsidR="00EE2310" w:rsidRPr="00EE2310" w:rsidRDefault="00EE2310" w:rsidP="00EE2310">
      <w:pPr>
        <w:spacing w:line="269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211"/>
        </w:tabs>
        <w:suppressAutoHyphens w:val="0"/>
        <w:autoSpaceDN/>
        <w:spacing w:line="269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211"/>
        </w:tabs>
        <w:suppressAutoHyphens w:val="0"/>
        <w:autoSpaceDN/>
        <w:spacing w:line="264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211"/>
        </w:tabs>
        <w:suppressAutoHyphens w:val="0"/>
        <w:autoSpaceDN/>
        <w:spacing w:line="245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При необходимости решения Комиссии могут быть оформлены как приказы главного врача Учреждения.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373"/>
        </w:tabs>
        <w:suppressAutoHyphens w:val="0"/>
        <w:autoSpaceDN/>
        <w:spacing w:line="274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373"/>
        </w:tabs>
        <w:suppressAutoHyphens w:val="0"/>
        <w:autoSpaceDN/>
        <w:spacing w:line="274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организаций, должностных лиц или граждан.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373"/>
        </w:tabs>
        <w:suppressAutoHyphens w:val="0"/>
        <w:autoSpaceDN/>
        <w:spacing w:line="274" w:lineRule="exact"/>
        <w:ind w:firstLine="800"/>
        <w:jc w:val="both"/>
        <w:rPr>
          <w:lang w:val="ru-RU"/>
        </w:rPr>
      </w:pPr>
      <w:r w:rsidRPr="00EE2310">
        <w:rPr>
          <w:lang w:val="ru-RU"/>
        </w:rPr>
        <w:t>Информация, указанная в пункте 5.11. настоящего Положения, рассматривается Комиссией, если она представлена в письменном виде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</w:t>
      </w:r>
    </w:p>
    <w:p w:rsidR="00EE2310" w:rsidRDefault="00EE2310" w:rsidP="00EE2310">
      <w:pPr>
        <w:numPr>
          <w:ilvl w:val="0"/>
          <w:numId w:val="21"/>
        </w:numPr>
        <w:tabs>
          <w:tab w:val="left" w:pos="938"/>
        </w:tabs>
        <w:suppressAutoHyphens w:val="0"/>
        <w:autoSpaceDN/>
        <w:spacing w:line="274" w:lineRule="exact"/>
        <w:ind w:firstLine="760"/>
        <w:jc w:val="both"/>
      </w:pPr>
      <w:r w:rsidRPr="00EE2310">
        <w:rPr>
          <w:lang w:val="ru-RU"/>
        </w:rPr>
        <w:t xml:space="preserve">фамилию, имя, отчество субъекта коррупционных правонарушений и </w:t>
      </w:r>
      <w:r w:rsidRPr="00EE2310">
        <w:rPr>
          <w:lang w:val="ru-RU"/>
        </w:rPr>
        <w:lastRenderedPageBreak/>
        <w:t xml:space="preserve">занимаемую </w:t>
      </w:r>
      <w:r>
        <w:t>(</w:t>
      </w:r>
      <w:proofErr w:type="spellStart"/>
      <w:r>
        <w:t>замещаемую</w:t>
      </w:r>
      <w:proofErr w:type="spellEnd"/>
      <w:r>
        <w:t xml:space="preserve">)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должность</w:t>
      </w:r>
      <w:proofErr w:type="spellEnd"/>
      <w:r>
        <w:t xml:space="preserve"> в </w:t>
      </w:r>
      <w:proofErr w:type="spellStart"/>
      <w:r>
        <w:t>Учреждении</w:t>
      </w:r>
      <w:proofErr w:type="spellEnd"/>
      <w:r>
        <w:t>;</w:t>
      </w:r>
    </w:p>
    <w:p w:rsidR="00EE2310" w:rsidRDefault="00EE2310" w:rsidP="00EE2310">
      <w:pPr>
        <w:numPr>
          <w:ilvl w:val="0"/>
          <w:numId w:val="21"/>
        </w:numPr>
        <w:tabs>
          <w:tab w:val="left" w:pos="958"/>
        </w:tabs>
        <w:suppressAutoHyphens w:val="0"/>
        <w:autoSpaceDN/>
        <w:spacing w:line="274" w:lineRule="exact"/>
        <w:ind w:firstLine="760"/>
        <w:jc w:val="both"/>
      </w:pPr>
      <w:proofErr w:type="spellStart"/>
      <w:r>
        <w:t>описание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 </w:t>
      </w:r>
      <w:proofErr w:type="spellStart"/>
      <w:r>
        <w:t>коррупции</w:t>
      </w:r>
      <w:proofErr w:type="spellEnd"/>
      <w:r>
        <w:t>;</w:t>
      </w:r>
    </w:p>
    <w:p w:rsidR="00EE2310" w:rsidRPr="00EE2310" w:rsidRDefault="00EE2310" w:rsidP="00EE2310">
      <w:pPr>
        <w:numPr>
          <w:ilvl w:val="0"/>
          <w:numId w:val="21"/>
        </w:numPr>
        <w:tabs>
          <w:tab w:val="left" w:pos="938"/>
        </w:tabs>
        <w:suppressAutoHyphens w:val="0"/>
        <w:autoSpaceDN/>
        <w:spacing w:line="274" w:lineRule="exact"/>
        <w:ind w:firstLine="760"/>
        <w:jc w:val="both"/>
        <w:rPr>
          <w:lang w:val="ru-RU"/>
        </w:rPr>
      </w:pPr>
      <w:r w:rsidRPr="00EE2310">
        <w:rPr>
          <w:lang w:val="ru-RU"/>
        </w:rPr>
        <w:t>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302"/>
        </w:tabs>
        <w:suppressAutoHyphens w:val="0"/>
        <w:autoSpaceDN/>
        <w:spacing w:line="274" w:lineRule="exact"/>
        <w:ind w:firstLine="760"/>
        <w:jc w:val="both"/>
        <w:rPr>
          <w:lang w:val="ru-RU"/>
        </w:rPr>
      </w:pPr>
      <w:r w:rsidRPr="00EE2310">
        <w:rPr>
          <w:lang w:val="ru-RU"/>
        </w:rPr>
        <w:t>По результатам проведения внеочередного заседания Комиссия предлагает принять решение о проведении служебной проверки в отношении руководителя структурного подразделения Учреждения, в котором зафиксирован факт коррупции со стороны должностного лица.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302"/>
        </w:tabs>
        <w:suppressAutoHyphens w:val="0"/>
        <w:autoSpaceDN/>
        <w:spacing w:line="274" w:lineRule="exact"/>
        <w:ind w:firstLine="760"/>
        <w:jc w:val="both"/>
        <w:rPr>
          <w:lang w:val="ru-RU"/>
        </w:rPr>
      </w:pPr>
      <w:r w:rsidRPr="00EE2310">
        <w:rPr>
          <w:lang w:val="ru-RU"/>
        </w:rPr>
        <w:t>При проведении внеочередных заседаний Комиссии члены Комиссии приглашают и заслушивают (в случае явки) заявителя информации согласно пункту 5.12. Положения, а также письменно предупреждают его об уголовной ответственности за заведомо ложный донос.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302"/>
        </w:tabs>
        <w:suppressAutoHyphens w:val="0"/>
        <w:autoSpaceDN/>
        <w:spacing w:line="274" w:lineRule="exact"/>
        <w:ind w:firstLine="760"/>
        <w:jc w:val="both"/>
        <w:rPr>
          <w:lang w:val="ru-RU"/>
        </w:rPr>
      </w:pPr>
      <w:r w:rsidRPr="00EE2310">
        <w:rPr>
          <w:lang w:val="ru-RU"/>
        </w:rPr>
        <w:t>Заявитель письменно подтверждает изложенные факты и информацию перед Комиссией.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306"/>
        </w:tabs>
        <w:suppressAutoHyphens w:val="0"/>
        <w:autoSpaceDN/>
        <w:spacing w:line="278" w:lineRule="exact"/>
        <w:ind w:firstLine="760"/>
        <w:jc w:val="both"/>
        <w:rPr>
          <w:lang w:val="ru-RU"/>
        </w:rPr>
      </w:pPr>
      <w:r w:rsidRPr="00EE2310">
        <w:rPr>
          <w:lang w:val="ru-RU"/>
        </w:rPr>
        <w:t>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</w:t>
      </w:r>
    </w:p>
    <w:p w:rsidR="00EE2310" w:rsidRPr="00EE2310" w:rsidRDefault="00EE2310" w:rsidP="00EE2310">
      <w:pPr>
        <w:numPr>
          <w:ilvl w:val="1"/>
          <w:numId w:val="20"/>
        </w:numPr>
        <w:tabs>
          <w:tab w:val="left" w:pos="1306"/>
        </w:tabs>
        <w:suppressAutoHyphens w:val="0"/>
        <w:autoSpaceDN/>
        <w:spacing w:line="278" w:lineRule="exact"/>
        <w:ind w:firstLine="760"/>
        <w:jc w:val="both"/>
        <w:rPr>
          <w:lang w:val="ru-RU"/>
        </w:rPr>
      </w:pPr>
      <w:r w:rsidRPr="00EE2310">
        <w:rPr>
          <w:lang w:val="ru-RU"/>
        </w:rPr>
        <w:t xml:space="preserve">Копия письменного обращения и решение Комиссии вносится в личные дела субъекта </w:t>
      </w:r>
      <w:proofErr w:type="spellStart"/>
      <w:r w:rsidRPr="00EE2310">
        <w:rPr>
          <w:lang w:val="ru-RU"/>
        </w:rPr>
        <w:t>антикоррупционной</w:t>
      </w:r>
      <w:proofErr w:type="spellEnd"/>
      <w:r w:rsidRPr="00EE2310">
        <w:rPr>
          <w:lang w:val="ru-RU"/>
        </w:rPr>
        <w:t xml:space="preserve"> политики.</w:t>
      </w:r>
    </w:p>
    <w:p w:rsidR="008243FB" w:rsidRPr="00212B41" w:rsidRDefault="008243FB" w:rsidP="00882F1A">
      <w:pPr>
        <w:tabs>
          <w:tab w:val="left" w:pos="7164"/>
        </w:tabs>
        <w:ind w:left="3060"/>
        <w:contextualSpacing/>
        <w:rPr>
          <w:lang w:val="ru-RU"/>
        </w:rPr>
      </w:pPr>
      <w:r w:rsidRPr="00212B41">
        <w:rPr>
          <w:rStyle w:val="130"/>
          <w:b w:val="0"/>
          <w:bCs w:val="0"/>
          <w:sz w:val="24"/>
          <w:szCs w:val="24"/>
          <w:lang w:val="ru-RU"/>
        </w:rPr>
        <w:tab/>
      </w:r>
    </w:p>
    <w:p w:rsidR="008243FB" w:rsidRPr="00617A3D" w:rsidRDefault="008243FB" w:rsidP="008243FB">
      <w:pPr>
        <w:framePr w:w="9562" w:wrap="notBeside" w:vAnchor="text" w:hAnchor="text" w:xAlign="center" w:y="1"/>
        <w:rPr>
          <w:sz w:val="2"/>
          <w:szCs w:val="2"/>
          <w:lang w:val="ru-RU"/>
        </w:rPr>
      </w:pPr>
    </w:p>
    <w:p w:rsidR="008243FB" w:rsidRPr="00617A3D" w:rsidRDefault="008243FB" w:rsidP="008243FB">
      <w:pPr>
        <w:rPr>
          <w:sz w:val="2"/>
          <w:szCs w:val="2"/>
          <w:lang w:val="ru-RU"/>
        </w:rPr>
      </w:pPr>
    </w:p>
    <w:p w:rsidR="00234D1A" w:rsidRPr="008243FB" w:rsidRDefault="00234D1A">
      <w:pPr>
        <w:rPr>
          <w:lang w:val="ru-RU"/>
        </w:rPr>
      </w:pPr>
    </w:p>
    <w:sectPr w:rsidR="00234D1A" w:rsidRPr="008243FB" w:rsidSect="00234D1A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03" w:rsidRDefault="00CF4C03" w:rsidP="008243FB">
      <w:r>
        <w:separator/>
      </w:r>
    </w:p>
  </w:endnote>
  <w:endnote w:type="continuationSeparator" w:id="0">
    <w:p w:rsidR="00CF4C03" w:rsidRDefault="00CF4C03" w:rsidP="00824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3640EB">
    <w:pPr>
      <w:rPr>
        <w:sz w:val="2"/>
        <w:szCs w:val="2"/>
      </w:rPr>
    </w:pPr>
    <w:r w:rsidRPr="003640EB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269.75pt;margin-top:819.95pt;width:17.3pt;height:6.7pt;z-index:-251654144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8243FB" w:rsidRDefault="008243FB">
                <w:r>
                  <w:rPr>
                    <w:rStyle w:val="a7"/>
                    <w:rFonts w:eastAsia="Andale Sans UI"/>
                  </w:rPr>
                  <w:t xml:space="preserve">’ 1 </w:t>
                </w:r>
                <w:proofErr w:type="spellStart"/>
                <w:r>
                  <w:rPr>
                    <w:rStyle w:val="a7"/>
                    <w:rFonts w:eastAsia="Andale Sans UI"/>
                    <w:vertAlign w:val="subscript"/>
                  </w:rPr>
                  <w:t>i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03" w:rsidRDefault="00CF4C03" w:rsidP="008243FB">
      <w:r>
        <w:separator/>
      </w:r>
    </w:p>
  </w:footnote>
  <w:footnote w:type="continuationSeparator" w:id="0">
    <w:p w:rsidR="00CF4C03" w:rsidRDefault="00CF4C03" w:rsidP="00824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3640EB">
    <w:pPr>
      <w:rPr>
        <w:sz w:val="2"/>
        <w:szCs w:val="2"/>
      </w:rPr>
    </w:pPr>
    <w:r w:rsidRPr="003640EB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87.05pt;margin-top:14.75pt;width:117.6pt;height:2.4pt;z-index:-251655168;mso-wrap-distance-left:5pt;mso-wrap-distance-right:5pt;mso-position-horizontal-relative:page;mso-position-vertical-relative:page" wrapcoords="0 0" filled="f" stroked="f">
          <v:textbox style="mso-next-textbox:#_x0000_s4098;mso-fit-shape-to-text:t" inset="0,0,0,0">
            <w:txbxContent>
              <w:p w:rsidR="008243FB" w:rsidRDefault="008243FB">
                <w:pPr>
                  <w:tabs>
                    <w:tab w:val="right" w:pos="2352"/>
                  </w:tabs>
                </w:pPr>
                <w:r>
                  <w:rPr>
                    <w:rStyle w:val="a7"/>
                    <w:rFonts w:eastAsia="Andale Sans UI"/>
                  </w:rPr>
                  <w:tab/>
                  <w:t>—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8243F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3640EB">
    <w:pPr>
      <w:rPr>
        <w:sz w:val="2"/>
        <w:szCs w:val="2"/>
      </w:rPr>
    </w:pPr>
    <w:r w:rsidRPr="003640EB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38.1pt;margin-top:56.9pt;width:5.05pt;height:5.05pt;z-index:-251653120;mso-wrap-style:none;mso-wrap-distance-left:5pt;mso-wrap-distance-right:5pt;mso-position-horizontal-relative:page;mso-position-vertical-relative:page" wrapcoords="0 0" filled="f" stroked="f">
          <v:textbox style="mso-next-textbox:#_x0000_s4100;mso-fit-shape-to-text:t" inset="0,0,0,0">
            <w:txbxContent>
              <w:p w:rsidR="008243FB" w:rsidRDefault="008243FB">
                <w:r>
                  <w:rPr>
                    <w:rStyle w:val="a8"/>
                    <w:rFonts w:eastAsia="Andale Sans UI"/>
                  </w:rPr>
                  <w:t>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A52"/>
    <w:multiLevelType w:val="multilevel"/>
    <w:tmpl w:val="8866170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C4A23"/>
    <w:multiLevelType w:val="multilevel"/>
    <w:tmpl w:val="0F20A51C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36489"/>
    <w:multiLevelType w:val="multilevel"/>
    <w:tmpl w:val="4C469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24F20"/>
    <w:multiLevelType w:val="multilevel"/>
    <w:tmpl w:val="8ADC9E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A7594"/>
    <w:multiLevelType w:val="multilevel"/>
    <w:tmpl w:val="9FE0C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B246E"/>
    <w:multiLevelType w:val="multilevel"/>
    <w:tmpl w:val="76FE81D0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976E5F"/>
    <w:multiLevelType w:val="multilevel"/>
    <w:tmpl w:val="F276366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8725E6"/>
    <w:multiLevelType w:val="multilevel"/>
    <w:tmpl w:val="69CC0E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53749C"/>
    <w:multiLevelType w:val="multilevel"/>
    <w:tmpl w:val="9FE0C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3D448B"/>
    <w:multiLevelType w:val="multilevel"/>
    <w:tmpl w:val="B114FFFC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3A3C2C"/>
    <w:multiLevelType w:val="multilevel"/>
    <w:tmpl w:val="58645FEA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B357E1"/>
    <w:multiLevelType w:val="hybridMultilevel"/>
    <w:tmpl w:val="6C3CC8EE"/>
    <w:lvl w:ilvl="0" w:tplc="4F283F1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399F47A4"/>
    <w:multiLevelType w:val="multilevel"/>
    <w:tmpl w:val="4DC86A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7022BF"/>
    <w:multiLevelType w:val="multilevel"/>
    <w:tmpl w:val="9FE0C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7F62D9"/>
    <w:multiLevelType w:val="hybridMultilevel"/>
    <w:tmpl w:val="485C5072"/>
    <w:lvl w:ilvl="0" w:tplc="0EC4B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86332F0"/>
    <w:multiLevelType w:val="hybridMultilevel"/>
    <w:tmpl w:val="2DE6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A584C"/>
    <w:multiLevelType w:val="multilevel"/>
    <w:tmpl w:val="EE6AFC2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8B61FB"/>
    <w:multiLevelType w:val="multilevel"/>
    <w:tmpl w:val="3DEAA89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C1360B"/>
    <w:multiLevelType w:val="multilevel"/>
    <w:tmpl w:val="1CA65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645310"/>
    <w:multiLevelType w:val="multilevel"/>
    <w:tmpl w:val="9196C88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825430"/>
    <w:multiLevelType w:val="multilevel"/>
    <w:tmpl w:val="05640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6"/>
  </w:num>
  <w:num w:numId="5">
    <w:abstractNumId w:val="19"/>
  </w:num>
  <w:num w:numId="6">
    <w:abstractNumId w:val="3"/>
  </w:num>
  <w:num w:numId="7">
    <w:abstractNumId w:val="17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  <w:num w:numId="13">
    <w:abstractNumId w:val="16"/>
  </w:num>
  <w:num w:numId="14">
    <w:abstractNumId w:val="1"/>
  </w:num>
  <w:num w:numId="15">
    <w:abstractNumId w:val="14"/>
  </w:num>
  <w:num w:numId="16">
    <w:abstractNumId w:val="11"/>
  </w:num>
  <w:num w:numId="17">
    <w:abstractNumId w:val="13"/>
  </w:num>
  <w:num w:numId="18">
    <w:abstractNumId w:val="8"/>
  </w:num>
  <w:num w:numId="19">
    <w:abstractNumId w:val="4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4782D"/>
    <w:rsid w:val="0009795D"/>
    <w:rsid w:val="00177B5E"/>
    <w:rsid w:val="001903E7"/>
    <w:rsid w:val="00193D6A"/>
    <w:rsid w:val="00212B41"/>
    <w:rsid w:val="00234D1A"/>
    <w:rsid w:val="0024782D"/>
    <w:rsid w:val="002E2CF1"/>
    <w:rsid w:val="003640EB"/>
    <w:rsid w:val="0039107C"/>
    <w:rsid w:val="003E0C60"/>
    <w:rsid w:val="004020AE"/>
    <w:rsid w:val="004C0291"/>
    <w:rsid w:val="004D05E0"/>
    <w:rsid w:val="006008C8"/>
    <w:rsid w:val="00617A3D"/>
    <w:rsid w:val="006B7B9A"/>
    <w:rsid w:val="007C612B"/>
    <w:rsid w:val="007F191B"/>
    <w:rsid w:val="00803D2A"/>
    <w:rsid w:val="008243FB"/>
    <w:rsid w:val="0086616D"/>
    <w:rsid w:val="00882F1A"/>
    <w:rsid w:val="008C6C76"/>
    <w:rsid w:val="00A14B73"/>
    <w:rsid w:val="00B01EBA"/>
    <w:rsid w:val="00BC0D53"/>
    <w:rsid w:val="00BE03C4"/>
    <w:rsid w:val="00CF4C03"/>
    <w:rsid w:val="00DB7F1B"/>
    <w:rsid w:val="00E4316C"/>
    <w:rsid w:val="00EE2310"/>
    <w:rsid w:val="00F7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82D"/>
    <w:rPr>
      <w:color w:val="0000FF"/>
      <w:u w:val="single"/>
    </w:rPr>
  </w:style>
  <w:style w:type="paragraph" w:customStyle="1" w:styleId="Standard">
    <w:name w:val="Standard"/>
    <w:rsid w:val="002478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5">
    <w:name w:val="Heading 5"/>
    <w:basedOn w:val="Standard"/>
    <w:rsid w:val="002478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4782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2D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1">
    <w:name w:val="Цитата1"/>
    <w:basedOn w:val="a"/>
    <w:rsid w:val="008243FB"/>
    <w:pPr>
      <w:widowControl/>
      <w:autoSpaceDN/>
      <w:ind w:left="-540" w:right="-185"/>
      <w:jc w:val="both"/>
    </w:pPr>
    <w:rPr>
      <w:rFonts w:eastAsia="Times New Roman" w:cs="Times New Roman"/>
      <w:kern w:val="0"/>
      <w:sz w:val="28"/>
      <w:lang w:val="ru-RU" w:eastAsia="ar-SA" w:bidi="ar-SA"/>
    </w:rPr>
  </w:style>
  <w:style w:type="character" w:customStyle="1" w:styleId="2">
    <w:name w:val="Основной текст (2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rsid w:val="00824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0"/>
    <w:rsid w:val="008243FB"/>
    <w:rPr>
      <w:color w:val="000000"/>
      <w:spacing w:val="0"/>
      <w:w w:val="100"/>
      <w:position w:val="0"/>
    </w:rPr>
  </w:style>
  <w:style w:type="character" w:customStyle="1" w:styleId="12">
    <w:name w:val="Заголовок №1 + Полужирный;Курсив"/>
    <w:basedOn w:val="10"/>
    <w:rsid w:val="008243F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"/>
    <w:basedOn w:val="2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"/>
    <w:rsid w:val="008243F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243F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243F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ной текст (10) Exact"/>
    <w:basedOn w:val="100"/>
    <w:rsid w:val="008243FB"/>
    <w:rPr>
      <w:lang w:val="en-US" w:eastAsia="en-US" w:bidi="en-US"/>
    </w:rPr>
  </w:style>
  <w:style w:type="character" w:customStyle="1" w:styleId="8">
    <w:name w:val="Основной текст (8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12pt">
    <w:name w:val="Основной текст (2) + 12 pt"/>
    <w:basedOn w:val="2"/>
    <w:rsid w:val="008243F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7">
    <w:name w:val="Колонтитул"/>
    <w:basedOn w:val="a6"/>
    <w:rsid w:val="008243FB"/>
    <w:rPr>
      <w:color w:val="000000"/>
      <w:spacing w:val="0"/>
      <w:w w:val="100"/>
      <w:position w:val="0"/>
    </w:rPr>
  </w:style>
  <w:style w:type="character" w:customStyle="1" w:styleId="100">
    <w:name w:val="Основной текст (10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1">
    <w:name w:val="Основной текст (10)"/>
    <w:basedOn w:val="100"/>
    <w:rsid w:val="008243F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8243F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;Малые прописные"/>
    <w:basedOn w:val="2"/>
    <w:rsid w:val="008243FB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13pt">
    <w:name w:val="Основной текст (10) + 13 pt"/>
    <w:basedOn w:val="100"/>
    <w:rsid w:val="008243F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 + Курсив"/>
    <w:basedOn w:val="a6"/>
    <w:rsid w:val="008243F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">
    <w:name w:val="Основной текст (11)"/>
    <w:basedOn w:val="110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8243FB"/>
    <w:rPr>
      <w:rFonts w:ascii="Arial Narrow" w:eastAsia="Arial Narrow" w:hAnsi="Arial Narrow" w:cs="Arial Narrow"/>
      <w:b/>
      <w:bCs/>
      <w:sz w:val="8"/>
      <w:szCs w:val="8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8243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Основной текст (12)_"/>
    <w:basedOn w:val="a0"/>
    <w:rsid w:val="008243FB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21">
    <w:name w:val="Основной текст (12) + Не полужирный;Не курсив"/>
    <w:basedOn w:val="120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2">
    <w:name w:val="Основной текст (12)"/>
    <w:basedOn w:val="120"/>
    <w:rsid w:val="008243FB"/>
    <w:rPr>
      <w:color w:val="000000"/>
      <w:spacing w:val="0"/>
      <w:w w:val="100"/>
      <w:position w:val="0"/>
    </w:rPr>
  </w:style>
  <w:style w:type="character" w:customStyle="1" w:styleId="13">
    <w:name w:val="Основной текст (13)_"/>
    <w:basedOn w:val="a0"/>
    <w:rsid w:val="008243F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130">
    <w:name w:val="Основной текст (13)"/>
    <w:basedOn w:val="13"/>
    <w:rsid w:val="008243FB"/>
    <w:rPr>
      <w:color w:val="000000"/>
      <w:w w:val="100"/>
      <w:position w:val="0"/>
    </w:rPr>
  </w:style>
  <w:style w:type="character" w:customStyle="1" w:styleId="a9">
    <w:name w:val="Подпись к таблице_"/>
    <w:basedOn w:val="a0"/>
    <w:rsid w:val="00824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"/>
    <w:basedOn w:val="a9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таблице (2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"/>
    <w:basedOn w:val="23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 (8)"/>
    <w:basedOn w:val="8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13pt">
    <w:name w:val="Основной текст (8) + 13 pt"/>
    <w:basedOn w:val="8"/>
    <w:rsid w:val="008243F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8243F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5">
    <w:name w:val="Основной текст (15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50">
    <w:name w:val="Основной текст (15)"/>
    <w:basedOn w:val="15"/>
    <w:rsid w:val="008243FB"/>
    <w:rPr>
      <w:color w:val="000000"/>
      <w:w w:val="100"/>
      <w:position w:val="0"/>
      <w:lang w:val="ru-RU" w:eastAsia="ru-RU" w:bidi="ru-RU"/>
    </w:rPr>
  </w:style>
  <w:style w:type="character" w:customStyle="1" w:styleId="1541pt">
    <w:name w:val="Основной текст (15) + Интервал 41 pt"/>
    <w:basedOn w:val="15"/>
    <w:rsid w:val="008243FB"/>
    <w:rPr>
      <w:color w:val="000000"/>
      <w:spacing w:val="820"/>
      <w:w w:val="100"/>
      <w:position w:val="0"/>
      <w:lang w:val="ru-RU" w:eastAsia="ru-RU" w:bidi="ru-RU"/>
    </w:rPr>
  </w:style>
  <w:style w:type="paragraph" w:customStyle="1" w:styleId="14">
    <w:name w:val="Основной текст (14)"/>
    <w:basedOn w:val="a"/>
    <w:link w:val="14Exact"/>
    <w:rsid w:val="008243FB"/>
    <w:pPr>
      <w:shd w:val="clear" w:color="auto" w:fill="FFFFFF"/>
      <w:suppressAutoHyphens w:val="0"/>
      <w:autoSpaceDN/>
      <w:spacing w:line="0" w:lineRule="atLeast"/>
    </w:pPr>
    <w:rPr>
      <w:rFonts w:ascii="Arial Narrow" w:eastAsia="Arial Narrow" w:hAnsi="Arial Narrow" w:cs="Arial Narrow"/>
      <w:b/>
      <w:bCs/>
      <w:kern w:val="0"/>
      <w:sz w:val="8"/>
      <w:szCs w:val="8"/>
      <w:lang w:val="ru-RU" w:bidi="ar-SA"/>
    </w:rPr>
  </w:style>
  <w:style w:type="paragraph" w:customStyle="1" w:styleId="3">
    <w:name w:val="Подпись к картинке (3)"/>
    <w:basedOn w:val="a"/>
    <w:link w:val="3Exact"/>
    <w:rsid w:val="008243FB"/>
    <w:pPr>
      <w:shd w:val="clear" w:color="auto" w:fill="FFFFFF"/>
      <w:suppressAutoHyphens w:val="0"/>
      <w:autoSpaceDN/>
      <w:spacing w:line="0" w:lineRule="atLeast"/>
      <w:jc w:val="both"/>
    </w:pPr>
    <w:rPr>
      <w:rFonts w:eastAsia="Times New Roman" w:cs="Times New Roman"/>
      <w:kern w:val="0"/>
      <w:sz w:val="22"/>
      <w:szCs w:val="22"/>
      <w:lang w:val="ru-RU" w:bidi="ar-SA"/>
    </w:rPr>
  </w:style>
  <w:style w:type="paragraph" w:styleId="ab">
    <w:name w:val="header"/>
    <w:basedOn w:val="a"/>
    <w:link w:val="ac"/>
    <w:uiPriority w:val="99"/>
    <w:semiHidden/>
    <w:unhideWhenUsed/>
    <w:rsid w:val="008243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43F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semiHidden/>
    <w:unhideWhenUsed/>
    <w:rsid w:val="00824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43F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">
    <w:name w:val="List Paragraph"/>
    <w:basedOn w:val="a"/>
    <w:uiPriority w:val="34"/>
    <w:qFormat/>
    <w:rsid w:val="008C6C76"/>
    <w:pPr>
      <w:ind w:left="720"/>
      <w:contextualSpacing/>
    </w:pPr>
  </w:style>
  <w:style w:type="character" w:customStyle="1" w:styleId="2BookAntiqua115pt-1pt">
    <w:name w:val="Основной текст (2) + Book Antiqua;11;5 pt;Курсив;Интервал -1 pt"/>
    <w:basedOn w:val="2"/>
    <w:rsid w:val="00212B41"/>
    <w:rPr>
      <w:rFonts w:ascii="Book Antiqua" w:eastAsia="Book Antiqua" w:hAnsi="Book Antiqua" w:cs="Book Antiqua"/>
      <w:i/>
      <w:iCs/>
      <w:color w:val="000000"/>
      <w:spacing w:val="-20"/>
      <w:w w:val="100"/>
      <w:position w:val="0"/>
      <w:sz w:val="23"/>
      <w:szCs w:val="23"/>
      <w:lang w:val="en-US" w:eastAsia="en-US" w:bidi="en-US"/>
    </w:rPr>
  </w:style>
  <w:style w:type="character" w:customStyle="1" w:styleId="2BookAntiqua115pt1pt">
    <w:name w:val="Основной текст (2) + Book Antiqua;11;5 pt;Курсив;Интервал 1 pt"/>
    <w:basedOn w:val="2"/>
    <w:rsid w:val="00212B41"/>
    <w:rPr>
      <w:rFonts w:ascii="Book Antiqua" w:eastAsia="Book Antiqua" w:hAnsi="Book Antiqua" w:cs="Book Antiqua"/>
      <w:i/>
      <w:iCs/>
      <w:color w:val="000000"/>
      <w:spacing w:val="30"/>
      <w:w w:val="100"/>
      <w:position w:val="0"/>
      <w:sz w:val="23"/>
      <w:szCs w:val="2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Секретарь_РБ</dc:creator>
  <cp:lastModifiedBy>ИгоряN</cp:lastModifiedBy>
  <cp:revision>2</cp:revision>
  <dcterms:created xsi:type="dcterms:W3CDTF">2017-07-17T07:44:00Z</dcterms:created>
  <dcterms:modified xsi:type="dcterms:W3CDTF">2017-07-17T07:44:00Z</dcterms:modified>
</cp:coreProperties>
</file>